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B2251B" w:rsidP="00A462EF">
      <w:pPr>
        <w:spacing w:after="0" w:line="240" w:lineRule="auto"/>
        <w:jc w:val="center"/>
        <w:rPr>
          <w:rFonts w:ascii="Arial" w:hAnsi="Arial" w:cs="Arial"/>
        </w:rPr>
      </w:pPr>
      <w:r>
        <w:rPr>
          <w:rFonts w:ascii="Arial" w:hAnsi="Arial" w:cs="Arial"/>
        </w:rPr>
        <w:t>Outswing Cas</w:t>
      </w:r>
      <w:r w:rsidR="00363448">
        <w:rPr>
          <w:rFonts w:ascii="Arial" w:hAnsi="Arial" w:cs="Arial"/>
        </w:rPr>
        <w:t>e</w:t>
      </w:r>
      <w:bookmarkStart w:id="0" w:name="_GoBack"/>
      <w:bookmarkEnd w:id="0"/>
      <w:r>
        <w:rPr>
          <w:rFonts w:ascii="Arial" w:hAnsi="Arial" w:cs="Arial"/>
        </w:rPr>
        <w:t>ment</w:t>
      </w:r>
      <w:r w:rsidR="007B71A2">
        <w:rPr>
          <w:rFonts w:ascii="Arial" w:hAnsi="Arial" w:cs="Arial"/>
        </w:rPr>
        <w:t xml:space="preserve"> Window</w:t>
      </w:r>
    </w:p>
    <w:p w:rsidR="00A462EF" w:rsidRDefault="00BE3273" w:rsidP="00A462EF">
      <w:pPr>
        <w:spacing w:after="0" w:line="240" w:lineRule="auto"/>
        <w:jc w:val="center"/>
        <w:rPr>
          <w:rFonts w:ascii="Arial" w:hAnsi="Arial" w:cs="Arial"/>
        </w:rPr>
      </w:pPr>
      <w:r>
        <w:rPr>
          <w:rFonts w:ascii="Arial" w:hAnsi="Arial" w:cs="Arial"/>
        </w:rPr>
        <w:t>Z-Vent</w:t>
      </w:r>
      <w:r w:rsidR="00A462EF">
        <w:rPr>
          <w:rFonts w:ascii="Arial" w:hAnsi="Arial" w:cs="Arial"/>
        </w:rPr>
        <w:t xml:space="preserve"> </w:t>
      </w:r>
      <w:r>
        <w:rPr>
          <w:rFonts w:ascii="Arial" w:hAnsi="Arial" w:cs="Arial"/>
        </w:rPr>
        <w:t>A</w:t>
      </w:r>
      <w:r w:rsidR="00A462EF">
        <w:rPr>
          <w:rFonts w:ascii="Arial" w:hAnsi="Arial" w:cs="Arial"/>
        </w:rPr>
        <w:t>W-PG</w:t>
      </w:r>
      <w:r>
        <w:rPr>
          <w:rFonts w:ascii="Arial" w:hAnsi="Arial" w:cs="Arial"/>
        </w:rPr>
        <w:t>6</w:t>
      </w:r>
      <w:r w:rsidR="00A462EF">
        <w:rPr>
          <w:rFonts w:ascii="Arial" w:hAnsi="Arial" w:cs="Arial"/>
        </w:rPr>
        <w:t>0-</w:t>
      </w:r>
      <w:r w:rsidR="00B2251B">
        <w:rPr>
          <w:rFonts w:ascii="Arial" w:hAnsi="Arial" w:cs="Arial"/>
        </w:rPr>
        <w:t>C</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D23540" w:rsidP="0079264A">
      <w:pPr>
        <w:pStyle w:val="ListParagraph"/>
        <w:numPr>
          <w:ilvl w:val="2"/>
          <w:numId w:val="5"/>
        </w:numPr>
        <w:spacing w:after="0" w:line="240" w:lineRule="auto"/>
        <w:rPr>
          <w:rFonts w:ascii="Arial" w:hAnsi="Arial" w:cs="Arial"/>
          <w:b/>
        </w:rPr>
      </w:pPr>
      <w:r>
        <w:rPr>
          <w:rFonts w:ascii="Arial" w:hAnsi="Arial" w:cs="Arial"/>
        </w:rPr>
        <w:t>A</w:t>
      </w:r>
      <w:r w:rsidR="0079264A">
        <w:rPr>
          <w:rFonts w:ascii="Arial" w:hAnsi="Arial" w:cs="Arial"/>
        </w:rPr>
        <w:t>luminum windows complete with hardware and related components</w:t>
      </w:r>
    </w:p>
    <w:p w:rsidR="0079264A" w:rsidRPr="00D23540"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D23540" w:rsidRPr="00D23540" w:rsidRDefault="00D23540" w:rsidP="00D23540">
      <w:pPr>
        <w:pStyle w:val="ListParagraph"/>
        <w:numPr>
          <w:ilvl w:val="2"/>
          <w:numId w:val="5"/>
        </w:numPr>
        <w:spacing w:after="0" w:line="240" w:lineRule="auto"/>
        <w:rPr>
          <w:rFonts w:ascii="Arial" w:hAnsi="Arial" w:cs="Arial"/>
          <w:b/>
        </w:rPr>
      </w:pPr>
      <w:r>
        <w:rPr>
          <w:rFonts w:ascii="Arial" w:hAnsi="Arial" w:cs="Arial"/>
        </w:rPr>
        <w:t>Aluminum Framed Storefronts – Section 084313</w:t>
      </w:r>
    </w:p>
    <w:p w:rsidR="00D23540" w:rsidRPr="00AB1E92" w:rsidRDefault="00D23540" w:rsidP="00D23540">
      <w:pPr>
        <w:pStyle w:val="ListParagraph"/>
        <w:numPr>
          <w:ilvl w:val="2"/>
          <w:numId w:val="5"/>
        </w:numPr>
        <w:spacing w:after="0" w:line="240" w:lineRule="auto"/>
        <w:rPr>
          <w:rFonts w:ascii="Arial" w:hAnsi="Arial" w:cs="Arial"/>
          <w:b/>
        </w:rPr>
      </w:pPr>
      <w:r>
        <w:rPr>
          <w:rFonts w:ascii="Arial" w:hAnsi="Arial" w:cs="Arial"/>
        </w:rPr>
        <w:t>Glazed Aluminum Curtain Walls – Section 084413</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A87207" w:rsidRDefault="008B4C2E" w:rsidP="008B4C2E">
      <w:pPr>
        <w:pStyle w:val="ListParagraph"/>
        <w:numPr>
          <w:ilvl w:val="1"/>
          <w:numId w:val="5"/>
        </w:numPr>
        <w:spacing w:after="0" w:line="240" w:lineRule="auto"/>
        <w:rPr>
          <w:rFonts w:ascii="Arial" w:hAnsi="Arial" w:cs="Arial"/>
          <w:b/>
        </w:rPr>
      </w:pPr>
      <w:r w:rsidRPr="00A87207">
        <w:rPr>
          <w:rFonts w:ascii="Arial" w:hAnsi="Arial" w:cs="Arial"/>
        </w:rPr>
        <w:t>Test Units</w:t>
      </w:r>
      <w:r w:rsidR="00E824CB" w:rsidRPr="00A87207">
        <w:rPr>
          <w:rFonts w:ascii="Arial" w:hAnsi="Arial" w:cs="Arial"/>
        </w:rPr>
        <w:t xml:space="preserve"> and Test Criteria</w:t>
      </w:r>
    </w:p>
    <w:p w:rsidR="00E824CB" w:rsidRPr="00A87207" w:rsidRDefault="008B4C2E" w:rsidP="008B4C2E">
      <w:pPr>
        <w:pStyle w:val="ListParagraph"/>
        <w:numPr>
          <w:ilvl w:val="2"/>
          <w:numId w:val="5"/>
        </w:numPr>
        <w:spacing w:after="0" w:line="240" w:lineRule="auto"/>
        <w:rPr>
          <w:rFonts w:ascii="Arial" w:hAnsi="Arial" w:cs="Arial"/>
          <w:b/>
        </w:rPr>
      </w:pPr>
      <w:r w:rsidRPr="00A87207">
        <w:rPr>
          <w:rFonts w:ascii="Arial" w:hAnsi="Arial" w:cs="Arial"/>
        </w:rPr>
        <w:t>Test units should follow the requirements set forth in</w:t>
      </w:r>
      <w:r w:rsidR="00A87207" w:rsidRPr="00A87207">
        <w:rPr>
          <w:rFonts w:ascii="Arial" w:hAnsi="Arial" w:cs="Arial"/>
        </w:rPr>
        <w:t xml:space="preserve"> AAMA/WDMA/CSA 101/I</w:t>
      </w:r>
      <w:r w:rsidR="00B2251B">
        <w:rPr>
          <w:rFonts w:ascii="Arial" w:hAnsi="Arial" w:cs="Arial"/>
        </w:rPr>
        <w:t>.S.2/A440-08 and size will be 36</w:t>
      </w:r>
      <w:r w:rsidR="009267C6" w:rsidRPr="00A87207">
        <w:rPr>
          <w:rFonts w:ascii="Arial" w:hAnsi="Arial" w:cs="Arial"/>
        </w:rPr>
        <w:t xml:space="preserve">” x </w:t>
      </w:r>
      <w:r w:rsidR="00B2251B">
        <w:rPr>
          <w:rFonts w:ascii="Arial" w:hAnsi="Arial" w:cs="Arial"/>
        </w:rPr>
        <w:t>60</w:t>
      </w:r>
      <w:r w:rsidR="00E824CB" w:rsidRPr="00A87207">
        <w:rPr>
          <w:rFonts w:ascii="Arial" w:hAnsi="Arial" w:cs="Arial"/>
        </w:rPr>
        <w:t>” (</w:t>
      </w:r>
      <w:r w:rsidR="00B2251B">
        <w:rPr>
          <w:rFonts w:ascii="Arial" w:hAnsi="Arial" w:cs="Arial"/>
        </w:rPr>
        <w:t>914</w:t>
      </w:r>
      <w:r w:rsidR="00E824CB" w:rsidRPr="00A87207">
        <w:rPr>
          <w:rFonts w:ascii="Arial" w:hAnsi="Arial" w:cs="Arial"/>
        </w:rPr>
        <w:t xml:space="preserve"> x </w:t>
      </w:r>
      <w:r w:rsidR="00B2251B">
        <w:rPr>
          <w:rFonts w:ascii="Arial" w:hAnsi="Arial" w:cs="Arial"/>
        </w:rPr>
        <w:t>1524</w:t>
      </w:r>
      <w:r w:rsidR="00E824CB" w:rsidRPr="00A87207">
        <w:rPr>
          <w:rFonts w:ascii="Arial" w:hAnsi="Arial" w:cs="Arial"/>
        </w:rPr>
        <w:t>)</w:t>
      </w:r>
    </w:p>
    <w:p w:rsidR="00E824CB" w:rsidRPr="00A87207" w:rsidRDefault="00E824CB" w:rsidP="008B4C2E">
      <w:pPr>
        <w:pStyle w:val="ListParagraph"/>
        <w:numPr>
          <w:ilvl w:val="2"/>
          <w:numId w:val="5"/>
        </w:numPr>
        <w:spacing w:after="0" w:line="240" w:lineRule="auto"/>
        <w:rPr>
          <w:rFonts w:ascii="Arial" w:hAnsi="Arial" w:cs="Arial"/>
          <w:b/>
        </w:rPr>
      </w:pPr>
      <w:r w:rsidRPr="00A87207">
        <w:rPr>
          <w:rFonts w:ascii="Arial" w:hAnsi="Arial" w:cs="Arial"/>
        </w:rPr>
        <w:t>Testing shall be performed by an AAMA qualified independent testing agency</w:t>
      </w:r>
    </w:p>
    <w:p w:rsidR="008B4C2E" w:rsidRPr="00A87207" w:rsidRDefault="00E824CB" w:rsidP="008B4C2E">
      <w:pPr>
        <w:pStyle w:val="ListParagraph"/>
        <w:numPr>
          <w:ilvl w:val="2"/>
          <w:numId w:val="5"/>
        </w:numPr>
        <w:spacing w:after="0" w:line="240" w:lineRule="auto"/>
        <w:rPr>
          <w:rFonts w:ascii="Arial" w:hAnsi="Arial" w:cs="Arial"/>
          <w:b/>
        </w:rPr>
      </w:pPr>
      <w:r w:rsidRPr="00A87207">
        <w:rPr>
          <w:rFonts w:ascii="Arial" w:hAnsi="Arial" w:cs="Arial"/>
        </w:rPr>
        <w:t>Current test reports are to be submitted and be AAMA certified in order to be considered accepted</w:t>
      </w:r>
    </w:p>
    <w:p w:rsidR="00E824CB" w:rsidRPr="00A87207" w:rsidRDefault="00E824CB" w:rsidP="00E824CB">
      <w:pPr>
        <w:pStyle w:val="ListParagraph"/>
        <w:numPr>
          <w:ilvl w:val="1"/>
          <w:numId w:val="5"/>
        </w:numPr>
        <w:spacing w:after="0" w:line="240" w:lineRule="auto"/>
        <w:rPr>
          <w:rFonts w:ascii="Arial" w:hAnsi="Arial" w:cs="Arial"/>
          <w:b/>
        </w:rPr>
      </w:pPr>
      <w:r w:rsidRPr="00A87207">
        <w:rPr>
          <w:rFonts w:ascii="Arial" w:hAnsi="Arial" w:cs="Arial"/>
        </w:rPr>
        <w:t>Performance Requirements</w:t>
      </w:r>
    </w:p>
    <w:p w:rsidR="00E824CB" w:rsidRPr="00A87207" w:rsidRDefault="00994781" w:rsidP="00E824CB">
      <w:pPr>
        <w:pStyle w:val="ListParagraph"/>
        <w:numPr>
          <w:ilvl w:val="2"/>
          <w:numId w:val="5"/>
        </w:numPr>
        <w:spacing w:after="0" w:line="240" w:lineRule="auto"/>
        <w:rPr>
          <w:rFonts w:ascii="Arial" w:hAnsi="Arial" w:cs="Arial"/>
          <w:b/>
        </w:rPr>
      </w:pPr>
      <w:r w:rsidRPr="00A87207">
        <w:rPr>
          <w:rFonts w:ascii="Arial" w:hAnsi="Arial" w:cs="Arial"/>
        </w:rPr>
        <w:t>Air Infiltration</w:t>
      </w:r>
    </w:p>
    <w:p w:rsidR="00994781" w:rsidRPr="00A87207" w:rsidRDefault="00A87207" w:rsidP="00994781">
      <w:pPr>
        <w:pStyle w:val="ListParagraph"/>
        <w:numPr>
          <w:ilvl w:val="3"/>
          <w:numId w:val="5"/>
        </w:numPr>
        <w:spacing w:after="0" w:line="240" w:lineRule="auto"/>
        <w:rPr>
          <w:rFonts w:ascii="Arial" w:hAnsi="Arial" w:cs="Arial"/>
          <w:b/>
        </w:rPr>
      </w:pPr>
      <w:r w:rsidRPr="00A87207">
        <w:rPr>
          <w:rFonts w:ascii="Arial" w:hAnsi="Arial" w:cs="Arial"/>
        </w:rPr>
        <w:t>Not to exceed .1</w:t>
      </w:r>
      <w:r w:rsidR="00994781" w:rsidRPr="00A87207">
        <w:rPr>
          <w:rFonts w:ascii="Arial" w:hAnsi="Arial" w:cs="Arial"/>
        </w:rPr>
        <w:t>0 cfm/SF of unit per ASTM E283 at stati</w:t>
      </w:r>
      <w:r w:rsidRPr="00A87207">
        <w:rPr>
          <w:rFonts w:ascii="Arial" w:hAnsi="Arial" w:cs="Arial"/>
        </w:rPr>
        <w:t>c air pressure different of 6.27 PSF (300</w:t>
      </w:r>
      <w:r w:rsidR="00994781" w:rsidRPr="00A87207">
        <w:rPr>
          <w:rFonts w:ascii="Arial" w:hAnsi="Arial" w:cs="Arial"/>
        </w:rPr>
        <w:t xml:space="preserve"> Pa)</w:t>
      </w:r>
    </w:p>
    <w:p w:rsidR="00994781" w:rsidRPr="00614E35" w:rsidRDefault="00994781" w:rsidP="00994781">
      <w:pPr>
        <w:pStyle w:val="ListParagraph"/>
        <w:numPr>
          <w:ilvl w:val="2"/>
          <w:numId w:val="5"/>
        </w:numPr>
        <w:spacing w:after="0" w:line="240" w:lineRule="auto"/>
        <w:rPr>
          <w:rFonts w:ascii="Arial" w:hAnsi="Arial" w:cs="Arial"/>
          <w:b/>
        </w:rPr>
      </w:pPr>
      <w:r w:rsidRPr="00614E35">
        <w:rPr>
          <w:rFonts w:ascii="Arial" w:hAnsi="Arial" w:cs="Arial"/>
        </w:rPr>
        <w:t>Water Resistance Test</w:t>
      </w:r>
    </w:p>
    <w:p w:rsidR="00994781" w:rsidRPr="00614E35" w:rsidRDefault="00994781" w:rsidP="00994781">
      <w:pPr>
        <w:pStyle w:val="ListParagraph"/>
        <w:numPr>
          <w:ilvl w:val="3"/>
          <w:numId w:val="5"/>
        </w:numPr>
        <w:spacing w:after="0" w:line="240" w:lineRule="auto"/>
        <w:rPr>
          <w:rFonts w:ascii="Arial" w:hAnsi="Arial" w:cs="Arial"/>
          <w:b/>
        </w:rPr>
      </w:pPr>
      <w:r w:rsidRPr="00614E35">
        <w:rPr>
          <w:rFonts w:ascii="Arial" w:hAnsi="Arial" w:cs="Arial"/>
        </w:rPr>
        <w:t>No uncontrolled water leakage per ASTM E331 / ASTM E547 at sta</w:t>
      </w:r>
      <w:r w:rsidR="00544EBD" w:rsidRPr="00614E35">
        <w:rPr>
          <w:rFonts w:ascii="Arial" w:hAnsi="Arial" w:cs="Arial"/>
        </w:rPr>
        <w:t>tic air pressure difference of 12</w:t>
      </w:r>
      <w:r w:rsidRPr="00614E35">
        <w:rPr>
          <w:rFonts w:ascii="Arial" w:hAnsi="Arial" w:cs="Arial"/>
        </w:rPr>
        <w:t xml:space="preserve"> PSF</w:t>
      </w:r>
    </w:p>
    <w:p w:rsidR="00A42047" w:rsidRPr="00A42047" w:rsidRDefault="00A42047" w:rsidP="00A42047">
      <w:pPr>
        <w:pStyle w:val="ListParagraph"/>
        <w:numPr>
          <w:ilvl w:val="2"/>
          <w:numId w:val="5"/>
        </w:numPr>
        <w:spacing w:after="0" w:line="240" w:lineRule="auto"/>
        <w:rPr>
          <w:rFonts w:ascii="Arial" w:hAnsi="Arial" w:cs="Arial"/>
          <w:b/>
        </w:rPr>
      </w:pPr>
      <w:r w:rsidRPr="00A42047">
        <w:rPr>
          <w:rFonts w:ascii="Arial" w:hAnsi="Arial" w:cs="Arial"/>
        </w:rPr>
        <w:t>Life Cycle Test</w:t>
      </w:r>
    </w:p>
    <w:p w:rsidR="00A42047" w:rsidRPr="00A42047" w:rsidRDefault="00A42047" w:rsidP="00A42047">
      <w:pPr>
        <w:pStyle w:val="ListParagraph"/>
        <w:numPr>
          <w:ilvl w:val="3"/>
          <w:numId w:val="5"/>
        </w:numPr>
        <w:spacing w:after="0" w:line="240" w:lineRule="auto"/>
        <w:rPr>
          <w:rFonts w:ascii="Arial" w:hAnsi="Arial" w:cs="Arial"/>
          <w:b/>
        </w:rPr>
      </w:pPr>
      <w:r w:rsidRPr="00A42047">
        <w:rPr>
          <w:rFonts w:ascii="Arial" w:hAnsi="Arial" w:cs="Arial"/>
        </w:rPr>
        <w:t>No damage to hardware, fasteners, operating arms, or other damage when tested per AAMA 910</w:t>
      </w:r>
    </w:p>
    <w:p w:rsidR="00994781" w:rsidRPr="00A87207" w:rsidRDefault="00994781" w:rsidP="00994781">
      <w:pPr>
        <w:pStyle w:val="ListParagraph"/>
        <w:numPr>
          <w:ilvl w:val="2"/>
          <w:numId w:val="5"/>
        </w:numPr>
        <w:spacing w:after="0" w:line="240" w:lineRule="auto"/>
        <w:rPr>
          <w:rFonts w:ascii="Arial" w:hAnsi="Arial" w:cs="Arial"/>
          <w:b/>
        </w:rPr>
      </w:pPr>
      <w:r w:rsidRPr="00A87207">
        <w:rPr>
          <w:rFonts w:ascii="Arial" w:hAnsi="Arial" w:cs="Arial"/>
        </w:rPr>
        <w:t>Uniform Load Deflection Test</w:t>
      </w:r>
    </w:p>
    <w:p w:rsidR="00994781" w:rsidRPr="00A87207" w:rsidRDefault="00994781" w:rsidP="00994781">
      <w:pPr>
        <w:pStyle w:val="ListParagraph"/>
        <w:numPr>
          <w:ilvl w:val="3"/>
          <w:numId w:val="5"/>
        </w:numPr>
        <w:spacing w:after="0" w:line="240" w:lineRule="auto"/>
        <w:rPr>
          <w:rFonts w:ascii="Arial" w:hAnsi="Arial" w:cs="Arial"/>
          <w:b/>
        </w:rPr>
      </w:pPr>
      <w:r w:rsidRPr="00A87207">
        <w:rPr>
          <w:rFonts w:ascii="Arial" w:hAnsi="Arial" w:cs="Arial"/>
        </w:rPr>
        <w:t>No member shall deflect more than L/175 of its span</w:t>
      </w:r>
      <w:r w:rsidR="00AF1443" w:rsidRPr="00A87207">
        <w:rPr>
          <w:rFonts w:ascii="Arial" w:hAnsi="Arial" w:cs="Arial"/>
        </w:rPr>
        <w:t xml:space="preserve"> per ASTM E330 at </w:t>
      </w:r>
      <w:r w:rsidR="003B0D81" w:rsidRPr="00A87207">
        <w:rPr>
          <w:rFonts w:ascii="Arial" w:hAnsi="Arial" w:cs="Arial"/>
        </w:rPr>
        <w:t>6</w:t>
      </w:r>
      <w:r w:rsidR="00AF1443" w:rsidRPr="00A87207">
        <w:rPr>
          <w:rFonts w:ascii="Arial" w:hAnsi="Arial" w:cs="Arial"/>
        </w:rPr>
        <w:t>0 PSF positive and negative pressure</w:t>
      </w:r>
    </w:p>
    <w:p w:rsidR="00AF1443" w:rsidRPr="00A87207" w:rsidRDefault="00AF1443" w:rsidP="00AF1443">
      <w:pPr>
        <w:pStyle w:val="ListParagraph"/>
        <w:numPr>
          <w:ilvl w:val="2"/>
          <w:numId w:val="5"/>
        </w:numPr>
        <w:spacing w:after="0" w:line="240" w:lineRule="auto"/>
        <w:rPr>
          <w:rFonts w:ascii="Arial" w:hAnsi="Arial" w:cs="Arial"/>
          <w:b/>
        </w:rPr>
      </w:pPr>
      <w:r w:rsidRPr="00A87207">
        <w:rPr>
          <w:rFonts w:ascii="Arial" w:hAnsi="Arial" w:cs="Arial"/>
        </w:rPr>
        <w:t>Uniform Load Structural Test</w:t>
      </w:r>
    </w:p>
    <w:p w:rsidR="00AF1443" w:rsidRPr="00A87207" w:rsidRDefault="00AF1443" w:rsidP="00AF1443">
      <w:pPr>
        <w:pStyle w:val="ListParagraph"/>
        <w:numPr>
          <w:ilvl w:val="3"/>
          <w:numId w:val="5"/>
        </w:numPr>
        <w:spacing w:after="0" w:line="240" w:lineRule="auto"/>
        <w:rPr>
          <w:rFonts w:ascii="Arial" w:hAnsi="Arial" w:cs="Arial"/>
          <w:b/>
        </w:rPr>
      </w:pPr>
      <w:r w:rsidRPr="00A87207">
        <w:rPr>
          <w:rFonts w:ascii="Arial" w:hAnsi="Arial" w:cs="Arial"/>
        </w:rPr>
        <w:t>No glass breakage, permanent damage to fasteners, hardware parts, support arms, or actuating mechanisms, nor any other damage that would cause the unit to b</w:t>
      </w:r>
      <w:r w:rsidR="00544EBD" w:rsidRPr="00A87207">
        <w:rPr>
          <w:rFonts w:ascii="Arial" w:hAnsi="Arial" w:cs="Arial"/>
        </w:rPr>
        <w:t>e</w:t>
      </w:r>
      <w:r w:rsidR="003B0D81" w:rsidRPr="00A87207">
        <w:rPr>
          <w:rFonts w:ascii="Arial" w:hAnsi="Arial" w:cs="Arial"/>
        </w:rPr>
        <w:t xml:space="preserve"> inoperable per ASTM E330 at 90</w:t>
      </w:r>
      <w:r w:rsidRPr="00A87207">
        <w:rPr>
          <w:rFonts w:ascii="Arial" w:hAnsi="Arial" w:cs="Arial"/>
        </w:rPr>
        <w:t xml:space="preserve"> PSF positive and negative pressure</w:t>
      </w:r>
    </w:p>
    <w:p w:rsidR="00AF1443" w:rsidRPr="00A87207" w:rsidRDefault="00AF1443" w:rsidP="00AF1443">
      <w:pPr>
        <w:pStyle w:val="ListParagraph"/>
        <w:numPr>
          <w:ilvl w:val="2"/>
          <w:numId w:val="5"/>
        </w:numPr>
        <w:spacing w:after="0" w:line="240" w:lineRule="auto"/>
        <w:rPr>
          <w:rFonts w:ascii="Arial" w:hAnsi="Arial" w:cs="Arial"/>
          <w:b/>
        </w:rPr>
      </w:pPr>
      <w:r w:rsidRPr="00A87207">
        <w:rPr>
          <w:rFonts w:ascii="Arial" w:hAnsi="Arial" w:cs="Arial"/>
        </w:rPr>
        <w:t>Forced Entry Resistance</w:t>
      </w:r>
    </w:p>
    <w:p w:rsidR="00AF1443" w:rsidRPr="00A87207" w:rsidRDefault="00AF1443" w:rsidP="00AF1443">
      <w:pPr>
        <w:pStyle w:val="ListParagraph"/>
        <w:numPr>
          <w:ilvl w:val="3"/>
          <w:numId w:val="5"/>
        </w:numPr>
        <w:spacing w:after="0" w:line="240" w:lineRule="auto"/>
        <w:rPr>
          <w:rFonts w:ascii="Arial" w:hAnsi="Arial" w:cs="Arial"/>
          <w:b/>
        </w:rPr>
      </w:pPr>
      <w:r w:rsidRPr="00A87207">
        <w:rPr>
          <w:rFonts w:ascii="Arial" w:hAnsi="Arial" w:cs="Arial"/>
        </w:rPr>
        <w:t>Conform to Performance Level 10 requirements per ASTM F588</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or</w:t>
      </w:r>
      <w:r w:rsidR="00BE3273">
        <w:rPr>
          <w:rFonts w:ascii="Arial" w:hAnsi="Arial" w:cs="Arial"/>
        </w:rPr>
        <w:t xml:space="preserve"> (CRF) shall not be less than 74</w:t>
      </w:r>
      <w:r w:rsidR="00B2251B">
        <w:rPr>
          <w:rFonts w:ascii="Arial" w:hAnsi="Arial" w:cs="Arial"/>
        </w:rPr>
        <w:t xml:space="preserve"> </w:t>
      </w:r>
      <w:r w:rsidR="00877D63">
        <w:rPr>
          <w:rFonts w:ascii="Arial" w:hAnsi="Arial" w:cs="Arial"/>
        </w:rPr>
        <w:t xml:space="preserve">when glazed with </w:t>
      </w:r>
      <w:r>
        <w:rPr>
          <w:rFonts w:ascii="Arial" w:hAnsi="Arial" w:cs="Arial"/>
        </w:rPr>
        <w:t xml:space="preserve"> </w:t>
      </w:r>
      <w:r w:rsidR="00877D63">
        <w:rPr>
          <w:rFonts w:ascii="Arial" w:hAnsi="Arial" w:cs="Arial"/>
        </w:rPr>
        <w:t>.2</w:t>
      </w:r>
      <w:r w:rsidR="00BE3273">
        <w:rPr>
          <w:rFonts w:ascii="Arial" w:hAnsi="Arial" w:cs="Arial"/>
        </w:rPr>
        <w:t>9</w:t>
      </w:r>
      <w:r w:rsidR="00877D63">
        <w:rPr>
          <w:rFonts w:ascii="Arial" w:hAnsi="Arial" w:cs="Arial"/>
        </w:rPr>
        <w:t xml:space="preserve"> </w:t>
      </w:r>
      <w:r>
        <w:rPr>
          <w:rFonts w:ascii="Arial" w:hAnsi="Arial" w:cs="Arial"/>
        </w:rPr>
        <w:t xml:space="preserve">center of glass U-Factor when tested in accordance </w:t>
      </w:r>
      <w:r w:rsidR="00AF34C4">
        <w:rPr>
          <w:rFonts w:ascii="Arial" w:hAnsi="Arial" w:cs="Arial"/>
        </w:rPr>
        <w:t>with AAMA 1503</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lastRenderedPageBreak/>
        <w:t>U-F</w:t>
      </w:r>
      <w:r w:rsidR="007B71A2">
        <w:rPr>
          <w:rFonts w:ascii="Arial" w:hAnsi="Arial" w:cs="Arial"/>
        </w:rPr>
        <w:t xml:space="preserve">actor </w:t>
      </w:r>
      <w:r w:rsidR="00B2251B">
        <w:rPr>
          <w:rFonts w:ascii="Arial" w:hAnsi="Arial" w:cs="Arial"/>
        </w:rPr>
        <w:t>shall not be more than .31</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3B0D81">
        <w:rPr>
          <w:rFonts w:ascii="Arial" w:hAnsi="Arial" w:cs="Arial"/>
        </w:rPr>
        <w:t>●F⁰ when glazed with .29</w:t>
      </w:r>
      <w:r>
        <w:rPr>
          <w:rFonts w:ascii="Arial" w:hAnsi="Arial" w:cs="Arial"/>
        </w:rPr>
        <w:t xml:space="preserve"> center of glass U-Factor when tested </w:t>
      </w:r>
      <w:r w:rsidR="003B0D81">
        <w:rPr>
          <w:rFonts w:ascii="Arial" w:hAnsi="Arial" w:cs="Arial"/>
        </w:rPr>
        <w:t>in accordance with NFRC 102-2017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Finish</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Anodic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Organic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w:t>
      </w:r>
      <w:r w:rsidR="00C736AF">
        <w:rPr>
          <w:rFonts w:ascii="Arial" w:hAnsi="Arial" w:cs="Arial"/>
        </w:rPr>
        <w:t>5</w:t>
      </w:r>
      <w:r>
        <w:rPr>
          <w:rFonts w:ascii="Arial" w:hAnsi="Arial" w:cs="Arial"/>
        </w:rPr>
        <w:t xml:space="preserve"> standard</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w:t>
      </w:r>
      <w:r w:rsidR="008A46B7">
        <w:rPr>
          <w:rFonts w:ascii="Arial" w:hAnsi="Arial" w:cs="Arial"/>
        </w:rPr>
        <w:t>Z-Vent</w:t>
      </w:r>
      <w:r w:rsidR="007A3B60">
        <w:rPr>
          <w:rFonts w:ascii="Arial" w:hAnsi="Arial" w:cs="Arial"/>
        </w:rPr>
        <w:t xml:space="preserve"> </w:t>
      </w:r>
      <w:r w:rsidR="00363448">
        <w:rPr>
          <w:rFonts w:ascii="Arial" w:hAnsi="Arial" w:cs="Arial"/>
        </w:rPr>
        <w:t>Outswing Casement</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8A46B7"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lastRenderedPageBreak/>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7B71A2">
        <w:rPr>
          <w:rFonts w:ascii="Arial" w:hAnsi="Arial" w:cs="Arial"/>
        </w:rPr>
        <w:t>white bronze cam locks and strikes</w:t>
      </w:r>
    </w:p>
    <w:p w:rsidR="004E0904" w:rsidRPr="00A142AF" w:rsidRDefault="007B71A2" w:rsidP="004E0904">
      <w:pPr>
        <w:pStyle w:val="ListParagraph"/>
        <w:numPr>
          <w:ilvl w:val="2"/>
          <w:numId w:val="6"/>
        </w:numPr>
        <w:spacing w:after="0" w:line="240" w:lineRule="auto"/>
        <w:rPr>
          <w:rFonts w:ascii="Arial" w:hAnsi="Arial" w:cs="Arial"/>
          <w:b/>
        </w:rPr>
      </w:pPr>
      <w:r>
        <w:rPr>
          <w:rFonts w:ascii="Arial" w:hAnsi="Arial" w:cs="Arial"/>
        </w:rPr>
        <w:t>Provide heavy duty stainless steel 4-bar hinges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CC056C7B9C1D4B04BCD36226C613D966"/>
          </w:placeholder>
          <w:showingPlcHdr/>
          <w:comboBox>
            <w:listItem w:value="Choose an item."/>
            <w:listItem w:displayText="aluminum" w:value="aluminum"/>
            <w:listItem w:displayText="fiberglass" w:value="fiberglass"/>
          </w:comboBox>
        </w:sdtPr>
        <w:sdtEndPr>
          <w:rPr>
            <w:rStyle w:val="WinTechSpec"/>
          </w:rPr>
        </w:sdtEndPr>
        <w:sdtContent>
          <w:r w:rsidR="00C41B9A" w:rsidRPr="00D932D0">
            <w:rPr>
              <w:rStyle w:val="PlaceholderText"/>
            </w:rPr>
            <w:t>Choose an item.</w:t>
          </w:r>
        </w:sdtContent>
      </w:sdt>
      <w:r w:rsidRPr="00A142AF">
        <w:rPr>
          <w:rFonts w:ascii="Arial" w:hAnsi="Arial" w:cs="Arial"/>
          <w:color w:val="FF0000"/>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9607AD">
        <w:rPr>
          <w:rFonts w:ascii="Arial" w:hAnsi="Arial" w:cs="Arial"/>
        </w:rPr>
        <w:t>.08</w:t>
      </w:r>
      <w:r w:rsidR="007B71A2">
        <w:rPr>
          <w:rFonts w:ascii="Arial" w:hAnsi="Arial" w:cs="Arial"/>
        </w:rPr>
        <w:t>0</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7B71A2" w:rsidP="005725DA">
      <w:pPr>
        <w:pStyle w:val="ListParagraph"/>
        <w:numPr>
          <w:ilvl w:val="2"/>
          <w:numId w:val="6"/>
        </w:numPr>
        <w:spacing w:after="0" w:line="240" w:lineRule="auto"/>
        <w:rPr>
          <w:rFonts w:ascii="Arial" w:hAnsi="Arial" w:cs="Arial"/>
        </w:rPr>
      </w:pPr>
      <w:r>
        <w:rPr>
          <w:rFonts w:ascii="Arial" w:hAnsi="Arial" w:cs="Arial"/>
        </w:rPr>
        <w:t>S</w:t>
      </w:r>
      <w:r w:rsidR="005725DA">
        <w:rPr>
          <w:rFonts w:ascii="Arial" w:hAnsi="Arial" w:cs="Arial"/>
        </w:rPr>
        <w:t>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B0D81" w:rsidRDefault="00813D95" w:rsidP="00352422">
      <w:pPr>
        <w:pStyle w:val="ListParagraph"/>
        <w:numPr>
          <w:ilvl w:val="2"/>
          <w:numId w:val="6"/>
        </w:numPr>
        <w:spacing w:after="0" w:line="240" w:lineRule="auto"/>
        <w:rPr>
          <w:rFonts w:ascii="Arial" w:hAnsi="Arial" w:cs="Arial"/>
        </w:rPr>
      </w:pPr>
      <w:r w:rsidRPr="003B0D81">
        <w:rPr>
          <w:rFonts w:ascii="Arial" w:hAnsi="Arial" w:cs="Arial"/>
        </w:rPr>
        <w:t xml:space="preserve">Screen frames are to be extruded aluminum </w:t>
      </w:r>
    </w:p>
    <w:p w:rsidR="00813D95" w:rsidRPr="003B0D81" w:rsidRDefault="00813D95" w:rsidP="00352422">
      <w:pPr>
        <w:pStyle w:val="ListParagraph"/>
        <w:numPr>
          <w:ilvl w:val="2"/>
          <w:numId w:val="6"/>
        </w:numPr>
        <w:spacing w:after="0" w:line="240" w:lineRule="auto"/>
        <w:rPr>
          <w:rFonts w:ascii="Arial" w:hAnsi="Arial" w:cs="Arial"/>
        </w:rPr>
      </w:pPr>
      <w:r w:rsidRPr="003B0D81">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D23540" w:rsidP="00813D95">
      <w:pPr>
        <w:pStyle w:val="ListParagraph"/>
        <w:numPr>
          <w:ilvl w:val="2"/>
          <w:numId w:val="6"/>
        </w:numPr>
        <w:spacing w:after="0" w:line="240" w:lineRule="auto"/>
        <w:rPr>
          <w:rFonts w:ascii="Arial" w:hAnsi="Arial" w:cs="Arial"/>
        </w:rPr>
      </w:pPr>
      <w:r>
        <w:rPr>
          <w:rFonts w:ascii="Arial" w:hAnsi="Arial" w:cs="Arial"/>
        </w:rPr>
        <w:t>Window</w:t>
      </w:r>
      <w:r w:rsidR="009607AD">
        <w:rPr>
          <w:rFonts w:ascii="Arial" w:hAnsi="Arial" w:cs="Arial"/>
        </w:rPr>
        <w:t xml:space="preserve"> should be structural glazed</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lastRenderedPageBreak/>
        <w:t xml:space="preserve">Provide method of drainage for water which may collect </w:t>
      </w:r>
      <w:r w:rsidR="007B71A2">
        <w:rPr>
          <w:rFonts w:ascii="Arial" w:hAnsi="Arial" w:cs="Arial"/>
        </w:rPr>
        <w:t>in sill</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7231A4" w:rsidRDefault="007231A4" w:rsidP="007231A4">
      <w:pPr>
        <w:pStyle w:val="ListParagraph"/>
        <w:numPr>
          <w:ilvl w:val="1"/>
          <w:numId w:val="6"/>
        </w:numPr>
        <w:spacing w:after="0" w:line="240" w:lineRule="auto"/>
        <w:rPr>
          <w:rFonts w:ascii="Arial" w:hAnsi="Arial" w:cs="Arial"/>
        </w:rPr>
      </w:pPr>
      <w:r>
        <w:rPr>
          <w:rFonts w:ascii="Arial" w:hAnsi="Arial" w:cs="Arial"/>
        </w:rPr>
        <w:t>Anodic</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3F402F193E3B42E593AED91230722DD4"/>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00C41B9A" w:rsidRPr="00D932D0">
            <w:rPr>
              <w:rStyle w:val="PlaceholderText"/>
            </w:rPr>
            <w:t>Choose an item.</w:t>
          </w:r>
        </w:sdtContent>
      </w:sdt>
      <w:r>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Finish must meet AAMA 611</w:t>
      </w:r>
    </w:p>
    <w:p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4F66C6">
        <w:rPr>
          <w:rFonts w:ascii="Arial" w:hAnsi="Arial" w:cs="Arial"/>
        </w:rPr>
        <w:t xml:space="preserve">polyester </w:t>
      </w:r>
      <w:r>
        <w:rPr>
          <w:rFonts w:ascii="Arial" w:hAnsi="Arial" w:cs="Arial"/>
        </w:rPr>
        <w:t xml:space="preserve">powder </w:t>
      </w:r>
      <w:r w:rsidR="004F66C6">
        <w:rPr>
          <w:rFonts w:ascii="Arial" w:hAnsi="Arial" w:cs="Arial"/>
        </w:rPr>
        <w:t xml:space="preserve">coating </w:t>
      </w:r>
      <w:r>
        <w:rPr>
          <w:rFonts w:ascii="Arial" w:hAnsi="Arial" w:cs="Arial"/>
        </w:rPr>
        <w:t>to all exposed surfaces of aluminum window units.</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Finish must meet AAMA 2604</w:t>
      </w:r>
    </w:p>
    <w:p w:rsidR="00976343" w:rsidRDefault="00C41B9A" w:rsidP="00976343">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AA1949C7AB9B405CBEA4CCCF8286649F"/>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976343">
        <w:rPr>
          <w:rFonts w:ascii="Arial" w:hAnsi="Arial" w:cs="Arial"/>
        </w:rPr>
        <w:t xml:space="preserve"> (Custom colors available upon request)</w:t>
      </w:r>
    </w:p>
    <w:p w:rsidR="004F66C6" w:rsidRDefault="004F66C6" w:rsidP="004F66C6">
      <w:pPr>
        <w:pStyle w:val="ListParagraph"/>
        <w:numPr>
          <w:ilvl w:val="1"/>
          <w:numId w:val="6"/>
        </w:numPr>
        <w:spacing w:after="0" w:line="240" w:lineRule="auto"/>
        <w:rPr>
          <w:rFonts w:ascii="Arial" w:hAnsi="Arial" w:cs="Arial"/>
        </w:rPr>
      </w:pPr>
      <w:r>
        <w:rPr>
          <w:rFonts w:ascii="Arial" w:hAnsi="Arial" w:cs="Arial"/>
        </w:rPr>
        <w:t>Paint</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DC1C3D">
        <w:rPr>
          <w:rFonts w:ascii="Arial" w:hAnsi="Arial" w:cs="Arial"/>
        </w:rPr>
        <w:t xml:space="preserve">two-coat </w:t>
      </w:r>
      <w:r w:rsidR="00841063">
        <w:rPr>
          <w:rFonts w:ascii="Arial" w:hAnsi="Arial" w:cs="Arial"/>
        </w:rPr>
        <w:t xml:space="preserve">70% fluoropolymer resin based coating </w:t>
      </w:r>
      <w:r>
        <w:rPr>
          <w:rFonts w:ascii="Arial" w:hAnsi="Arial" w:cs="Arial"/>
        </w:rPr>
        <w:t>to all exposed surfaces of aluminum window units.</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Finish must meet AAMA 2605</w:t>
      </w:r>
    </w:p>
    <w:p w:rsidR="004F66C6" w:rsidRDefault="00C41B9A" w:rsidP="004F66C6">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DA613DD928ED4C07BA02FD8F9383A893"/>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4F66C6">
        <w:rPr>
          <w:rFonts w:ascii="Arial" w:hAnsi="Arial" w:cs="Arial"/>
        </w:rPr>
        <w:t xml:space="preserve"> (Custom colors available upon request)</w:t>
      </w:r>
    </w:p>
    <w:p w:rsidR="00BE513E" w:rsidRDefault="00BE513E" w:rsidP="00BE513E">
      <w:pPr>
        <w:pStyle w:val="ListParagraph"/>
        <w:numPr>
          <w:ilvl w:val="1"/>
          <w:numId w:val="6"/>
        </w:numPr>
        <w:spacing w:after="0" w:line="240" w:lineRule="auto"/>
        <w:rPr>
          <w:rFonts w:ascii="Arial" w:hAnsi="Arial" w:cs="Arial"/>
        </w:rPr>
      </w:pPr>
      <w:r>
        <w:rPr>
          <w:rFonts w:ascii="Arial" w:hAnsi="Arial" w:cs="Arial"/>
        </w:rPr>
        <w:t>Paint</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Finish must meet AAMA 2605</w:t>
      </w:r>
    </w:p>
    <w:p w:rsidR="00BE513E" w:rsidRPr="00BE513E" w:rsidRDefault="00C41B9A" w:rsidP="00BE513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341309741"/>
          <w:placeholder>
            <w:docPart w:val="6FF3CA72E1BE411594637A4018D0AC52"/>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BE513E">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BFEF576"/>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color w:val="auto"/>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13833"/>
    <w:rsid w:val="000A79B6"/>
    <w:rsid w:val="00105E15"/>
    <w:rsid w:val="001711A1"/>
    <w:rsid w:val="00224327"/>
    <w:rsid w:val="00232FF6"/>
    <w:rsid w:val="00263F97"/>
    <w:rsid w:val="00352422"/>
    <w:rsid w:val="00363448"/>
    <w:rsid w:val="003A4D9B"/>
    <w:rsid w:val="003B0D81"/>
    <w:rsid w:val="00416F6A"/>
    <w:rsid w:val="00422AB8"/>
    <w:rsid w:val="00442428"/>
    <w:rsid w:val="004B4702"/>
    <w:rsid w:val="004E0904"/>
    <w:rsid w:val="004F66C6"/>
    <w:rsid w:val="00544EBD"/>
    <w:rsid w:val="005725DA"/>
    <w:rsid w:val="005B29A7"/>
    <w:rsid w:val="00614E35"/>
    <w:rsid w:val="00616042"/>
    <w:rsid w:val="00657792"/>
    <w:rsid w:val="006A5C05"/>
    <w:rsid w:val="006D6CD8"/>
    <w:rsid w:val="007231A4"/>
    <w:rsid w:val="0079264A"/>
    <w:rsid w:val="007A3B60"/>
    <w:rsid w:val="007A580A"/>
    <w:rsid w:val="007B71A2"/>
    <w:rsid w:val="007D1AEC"/>
    <w:rsid w:val="007D656D"/>
    <w:rsid w:val="00813D95"/>
    <w:rsid w:val="008218BE"/>
    <w:rsid w:val="00841063"/>
    <w:rsid w:val="00857DF8"/>
    <w:rsid w:val="00876090"/>
    <w:rsid w:val="00877D63"/>
    <w:rsid w:val="00884992"/>
    <w:rsid w:val="008A46B7"/>
    <w:rsid w:val="008B4C2E"/>
    <w:rsid w:val="008E5B4B"/>
    <w:rsid w:val="009267C6"/>
    <w:rsid w:val="009607AD"/>
    <w:rsid w:val="00976343"/>
    <w:rsid w:val="00994781"/>
    <w:rsid w:val="00A142AF"/>
    <w:rsid w:val="00A32219"/>
    <w:rsid w:val="00A42047"/>
    <w:rsid w:val="00A44A2F"/>
    <w:rsid w:val="00A462EF"/>
    <w:rsid w:val="00A87207"/>
    <w:rsid w:val="00AB1E92"/>
    <w:rsid w:val="00AB7710"/>
    <w:rsid w:val="00AF1443"/>
    <w:rsid w:val="00AF34C4"/>
    <w:rsid w:val="00B2251B"/>
    <w:rsid w:val="00B36E1D"/>
    <w:rsid w:val="00B81766"/>
    <w:rsid w:val="00B83F31"/>
    <w:rsid w:val="00BE3273"/>
    <w:rsid w:val="00BE513E"/>
    <w:rsid w:val="00BF1CEE"/>
    <w:rsid w:val="00BF3E7B"/>
    <w:rsid w:val="00C41B9A"/>
    <w:rsid w:val="00C736AF"/>
    <w:rsid w:val="00D23540"/>
    <w:rsid w:val="00D9763D"/>
    <w:rsid w:val="00DC1C3D"/>
    <w:rsid w:val="00E824CB"/>
    <w:rsid w:val="00EC03C8"/>
    <w:rsid w:val="00F52AF0"/>
    <w:rsid w:val="00F60EEE"/>
    <w:rsid w:val="00F76E03"/>
    <w:rsid w:val="00F9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56C7B9C1D4B04BCD36226C613D966"/>
        <w:category>
          <w:name w:val="General"/>
          <w:gallery w:val="placeholder"/>
        </w:category>
        <w:types>
          <w:type w:val="bbPlcHdr"/>
        </w:types>
        <w:behaviors>
          <w:behavior w:val="content"/>
        </w:behaviors>
        <w:guid w:val="{04BD2F54-60FF-4C67-BF19-1FB1EC83B61A}"/>
      </w:docPartPr>
      <w:docPartBody>
        <w:p w:rsidR="00CC1BC5" w:rsidRDefault="00020019" w:rsidP="00020019">
          <w:pPr>
            <w:pStyle w:val="CC056C7B9C1D4B04BCD36226C613D966"/>
          </w:pPr>
          <w:r w:rsidRPr="00D932D0">
            <w:rPr>
              <w:rStyle w:val="PlaceholderText"/>
            </w:rPr>
            <w:t>Choose an item.</w:t>
          </w:r>
        </w:p>
      </w:docPartBody>
    </w:docPart>
    <w:docPart>
      <w:docPartPr>
        <w:name w:val="3F402F193E3B42E593AED91230722DD4"/>
        <w:category>
          <w:name w:val="General"/>
          <w:gallery w:val="placeholder"/>
        </w:category>
        <w:types>
          <w:type w:val="bbPlcHdr"/>
        </w:types>
        <w:behaviors>
          <w:behavior w:val="content"/>
        </w:behaviors>
        <w:guid w:val="{6AA3FA76-21C4-4584-8428-5525FF12832C}"/>
      </w:docPartPr>
      <w:docPartBody>
        <w:p w:rsidR="00CC1BC5" w:rsidRDefault="00020019" w:rsidP="00020019">
          <w:pPr>
            <w:pStyle w:val="3F402F193E3B42E593AED91230722DD4"/>
          </w:pPr>
          <w:r w:rsidRPr="00D932D0">
            <w:rPr>
              <w:rStyle w:val="PlaceholderText"/>
            </w:rPr>
            <w:t>Choose an item.</w:t>
          </w:r>
        </w:p>
      </w:docPartBody>
    </w:docPart>
    <w:docPart>
      <w:docPartPr>
        <w:name w:val="AA1949C7AB9B405CBEA4CCCF8286649F"/>
        <w:category>
          <w:name w:val="General"/>
          <w:gallery w:val="placeholder"/>
        </w:category>
        <w:types>
          <w:type w:val="bbPlcHdr"/>
        </w:types>
        <w:behaviors>
          <w:behavior w:val="content"/>
        </w:behaviors>
        <w:guid w:val="{A56A1A02-7491-4F31-9C54-3EBD3A421981}"/>
      </w:docPartPr>
      <w:docPartBody>
        <w:p w:rsidR="00CC1BC5" w:rsidRDefault="00020019" w:rsidP="00020019">
          <w:pPr>
            <w:pStyle w:val="AA1949C7AB9B405CBEA4CCCF8286649F"/>
          </w:pPr>
          <w:r w:rsidRPr="00D932D0">
            <w:rPr>
              <w:rStyle w:val="PlaceholderText"/>
            </w:rPr>
            <w:t>Choose an item.</w:t>
          </w:r>
        </w:p>
      </w:docPartBody>
    </w:docPart>
    <w:docPart>
      <w:docPartPr>
        <w:name w:val="DA613DD928ED4C07BA02FD8F9383A893"/>
        <w:category>
          <w:name w:val="General"/>
          <w:gallery w:val="placeholder"/>
        </w:category>
        <w:types>
          <w:type w:val="bbPlcHdr"/>
        </w:types>
        <w:behaviors>
          <w:behavior w:val="content"/>
        </w:behaviors>
        <w:guid w:val="{A9CB9259-D97C-45C0-BAA6-A089EE8F24AD}"/>
      </w:docPartPr>
      <w:docPartBody>
        <w:p w:rsidR="00CC1BC5" w:rsidRDefault="00020019" w:rsidP="00020019">
          <w:pPr>
            <w:pStyle w:val="DA613DD928ED4C07BA02FD8F9383A893"/>
          </w:pPr>
          <w:r w:rsidRPr="00D932D0">
            <w:rPr>
              <w:rStyle w:val="PlaceholderText"/>
            </w:rPr>
            <w:t>Choose an item.</w:t>
          </w:r>
        </w:p>
      </w:docPartBody>
    </w:docPart>
    <w:docPart>
      <w:docPartPr>
        <w:name w:val="6FF3CA72E1BE411594637A4018D0AC52"/>
        <w:category>
          <w:name w:val="General"/>
          <w:gallery w:val="placeholder"/>
        </w:category>
        <w:types>
          <w:type w:val="bbPlcHdr"/>
        </w:types>
        <w:behaviors>
          <w:behavior w:val="content"/>
        </w:behaviors>
        <w:guid w:val="{46762CD8-9365-483E-9F93-0975F5FD4006}"/>
      </w:docPartPr>
      <w:docPartBody>
        <w:p w:rsidR="00CC1BC5" w:rsidRDefault="00020019" w:rsidP="00020019">
          <w:pPr>
            <w:pStyle w:val="6FF3CA72E1BE411594637A4018D0AC52"/>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19"/>
    <w:rsid w:val="00020019"/>
    <w:rsid w:val="00CC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19"/>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19"/>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dcterms:created xsi:type="dcterms:W3CDTF">2019-04-29T14:01:00Z</dcterms:created>
  <dcterms:modified xsi:type="dcterms:W3CDTF">2019-04-29T14:03:00Z</dcterms:modified>
</cp:coreProperties>
</file>