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w:t>
      </w:r>
      <w:r w:rsidR="00247CC1">
        <w:rPr>
          <w:rFonts w:ascii="Arial" w:hAnsi="Arial" w:cs="Arial"/>
          <w:b/>
        </w:rPr>
        <w:t>3</w:t>
      </w:r>
      <w:r w:rsidRPr="00841063">
        <w:rPr>
          <w:rFonts w:ascii="Arial" w:hAnsi="Arial" w:cs="Arial"/>
          <w:b/>
        </w:rPr>
        <w:t xml:space="preserve"> 13</w:t>
      </w:r>
    </w:p>
    <w:p w:rsidR="00A462EF" w:rsidRPr="00841063" w:rsidRDefault="00247CC1" w:rsidP="00A462EF">
      <w:pPr>
        <w:spacing w:after="0" w:line="240" w:lineRule="auto"/>
        <w:jc w:val="center"/>
        <w:rPr>
          <w:rFonts w:ascii="Arial" w:hAnsi="Arial" w:cs="Arial"/>
          <w:b/>
        </w:rPr>
      </w:pPr>
      <w:r>
        <w:rPr>
          <w:rFonts w:ascii="Arial" w:hAnsi="Arial" w:cs="Arial"/>
          <w:b/>
        </w:rPr>
        <w:t>VINYL</w:t>
      </w:r>
      <w:r w:rsidR="00A462EF" w:rsidRPr="00841063">
        <w:rPr>
          <w:rFonts w:ascii="Arial" w:hAnsi="Arial" w:cs="Arial"/>
          <w:b/>
        </w:rPr>
        <w:t xml:space="preserve">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F4258E" w:rsidP="00A462EF">
      <w:pPr>
        <w:spacing w:after="0" w:line="240" w:lineRule="auto"/>
        <w:jc w:val="center"/>
        <w:rPr>
          <w:rFonts w:ascii="Arial" w:hAnsi="Arial" w:cs="Arial"/>
        </w:rPr>
      </w:pPr>
      <w:r>
        <w:rPr>
          <w:rFonts w:ascii="Arial" w:hAnsi="Arial" w:cs="Arial"/>
        </w:rPr>
        <w:t>Fixed</w:t>
      </w:r>
      <w:r w:rsidR="00A462EF">
        <w:rPr>
          <w:rFonts w:ascii="Arial" w:hAnsi="Arial" w:cs="Arial"/>
        </w:rPr>
        <w:t xml:space="preserve"> Window</w:t>
      </w:r>
    </w:p>
    <w:p w:rsidR="00A462EF" w:rsidRDefault="00CE6E03" w:rsidP="00A462EF">
      <w:pPr>
        <w:spacing w:after="0" w:line="240" w:lineRule="auto"/>
        <w:jc w:val="center"/>
        <w:rPr>
          <w:rFonts w:ascii="Arial" w:hAnsi="Arial" w:cs="Arial"/>
        </w:rPr>
      </w:pPr>
      <w:r>
        <w:rPr>
          <w:rFonts w:ascii="Arial" w:hAnsi="Arial" w:cs="Arial"/>
        </w:rPr>
        <w:t xml:space="preserve">Series </w:t>
      </w:r>
      <w:r w:rsidR="004C50E4">
        <w:rPr>
          <w:rFonts w:ascii="Arial" w:hAnsi="Arial" w:cs="Arial"/>
        </w:rPr>
        <w:t>MB</w:t>
      </w:r>
      <w:r w:rsidR="00247CC1">
        <w:rPr>
          <w:rFonts w:ascii="Arial" w:hAnsi="Arial" w:cs="Arial"/>
        </w:rPr>
        <w:t>70</w:t>
      </w:r>
      <w:r w:rsidR="00A462EF">
        <w:rPr>
          <w:rFonts w:ascii="Arial" w:hAnsi="Arial" w:cs="Arial"/>
        </w:rPr>
        <w:t xml:space="preserve"> CW-PG</w:t>
      </w:r>
      <w:r w:rsidR="00247CC1">
        <w:rPr>
          <w:rFonts w:ascii="Arial" w:hAnsi="Arial" w:cs="Arial"/>
        </w:rPr>
        <w:t>5</w:t>
      </w:r>
      <w:r w:rsidR="00A462EF">
        <w:rPr>
          <w:rFonts w:ascii="Arial" w:hAnsi="Arial" w:cs="Arial"/>
        </w:rPr>
        <w:t>0-</w:t>
      </w:r>
      <w:r w:rsidR="009E4FF0">
        <w:rPr>
          <w:rFonts w:ascii="Arial" w:hAnsi="Arial" w:cs="Arial"/>
        </w:rPr>
        <w:t>FW</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247CC1" w:rsidRPr="0079264A" w:rsidRDefault="00247CC1" w:rsidP="00247CC1">
      <w:pPr>
        <w:pStyle w:val="ListParagraph"/>
        <w:numPr>
          <w:ilvl w:val="1"/>
          <w:numId w:val="5"/>
        </w:numPr>
        <w:spacing w:after="0" w:line="240" w:lineRule="auto"/>
        <w:rPr>
          <w:rFonts w:ascii="Arial" w:hAnsi="Arial" w:cs="Arial"/>
          <w:b/>
        </w:rPr>
      </w:pPr>
      <w:r>
        <w:rPr>
          <w:rFonts w:ascii="Arial" w:hAnsi="Arial" w:cs="Arial"/>
        </w:rPr>
        <w:t>Section Contents</w:t>
      </w:r>
    </w:p>
    <w:p w:rsidR="00247CC1" w:rsidRPr="0079264A" w:rsidRDefault="00247CC1" w:rsidP="00247CC1">
      <w:pPr>
        <w:pStyle w:val="ListParagraph"/>
        <w:numPr>
          <w:ilvl w:val="2"/>
          <w:numId w:val="5"/>
        </w:numPr>
        <w:spacing w:after="0" w:line="240" w:lineRule="auto"/>
        <w:rPr>
          <w:rFonts w:ascii="Arial" w:hAnsi="Arial" w:cs="Arial"/>
          <w:b/>
        </w:rPr>
      </w:pPr>
      <w:r>
        <w:rPr>
          <w:rFonts w:ascii="Arial" w:hAnsi="Arial" w:cs="Arial"/>
        </w:rPr>
        <w:t>Factory glazed vinyl windows complete with hardware and related components</w:t>
      </w:r>
    </w:p>
    <w:p w:rsidR="00247CC1" w:rsidRPr="00AB1E92" w:rsidRDefault="00247CC1" w:rsidP="00247CC1">
      <w:pPr>
        <w:pStyle w:val="ListParagraph"/>
        <w:numPr>
          <w:ilvl w:val="1"/>
          <w:numId w:val="5"/>
        </w:numPr>
        <w:spacing w:after="0" w:line="240" w:lineRule="auto"/>
        <w:rPr>
          <w:rFonts w:ascii="Arial" w:hAnsi="Arial" w:cs="Arial"/>
          <w:b/>
        </w:rPr>
      </w:pPr>
      <w:r>
        <w:rPr>
          <w:rFonts w:ascii="Arial" w:hAnsi="Arial" w:cs="Arial"/>
        </w:rPr>
        <w:t>Related Sections</w:t>
      </w:r>
    </w:p>
    <w:p w:rsidR="00247CC1" w:rsidRPr="00AB1E92" w:rsidRDefault="00247CC1" w:rsidP="00247CC1">
      <w:pPr>
        <w:pStyle w:val="ListParagraph"/>
        <w:numPr>
          <w:ilvl w:val="2"/>
          <w:numId w:val="5"/>
        </w:numPr>
        <w:spacing w:after="0" w:line="240" w:lineRule="auto"/>
        <w:rPr>
          <w:rFonts w:ascii="Arial" w:hAnsi="Arial" w:cs="Arial"/>
          <w:b/>
        </w:rPr>
      </w:pPr>
      <w:r>
        <w:rPr>
          <w:rFonts w:ascii="Arial" w:hAnsi="Arial" w:cs="Arial"/>
        </w:rPr>
        <w:t>Glass and Glazing – Section 08800</w:t>
      </w:r>
    </w:p>
    <w:p w:rsidR="00247CC1" w:rsidRPr="00AB1E92" w:rsidRDefault="00247CC1" w:rsidP="00247CC1">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247CC1" w:rsidRPr="00AB1E92" w:rsidRDefault="00247CC1" w:rsidP="00247CC1">
      <w:pPr>
        <w:pStyle w:val="ListParagraph"/>
        <w:numPr>
          <w:ilvl w:val="1"/>
          <w:numId w:val="5"/>
        </w:numPr>
        <w:spacing w:after="0" w:line="240" w:lineRule="auto"/>
        <w:rPr>
          <w:rFonts w:ascii="Arial" w:hAnsi="Arial" w:cs="Arial"/>
          <w:b/>
        </w:rPr>
      </w:pPr>
      <w:r>
        <w:rPr>
          <w:rFonts w:ascii="Arial" w:hAnsi="Arial" w:cs="Arial"/>
        </w:rPr>
        <w:t>Single Source Requirement</w:t>
      </w:r>
    </w:p>
    <w:p w:rsidR="00247CC1" w:rsidRPr="008B4C2E" w:rsidRDefault="00247CC1" w:rsidP="00247CC1">
      <w:pPr>
        <w:pStyle w:val="ListParagraph"/>
        <w:numPr>
          <w:ilvl w:val="2"/>
          <w:numId w:val="5"/>
        </w:numPr>
        <w:spacing w:after="0" w:line="240" w:lineRule="auto"/>
        <w:rPr>
          <w:rFonts w:ascii="Arial" w:hAnsi="Arial" w:cs="Arial"/>
          <w:b/>
        </w:rPr>
      </w:pPr>
      <w:r>
        <w:rPr>
          <w:rFonts w:ascii="Arial" w:hAnsi="Arial" w:cs="Arial"/>
        </w:rPr>
        <w:t>Glass and glazing for vinyl windows are required as work for this section.  All vinyl windows are to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E824CB" w:rsidRPr="00E824CB" w:rsidRDefault="008B4C2E" w:rsidP="008B4C2E">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AAMA/WDMA/CSA 101/I.S.2/A440-11</w:t>
      </w:r>
      <w:r w:rsidR="009E4FF0">
        <w:rPr>
          <w:rFonts w:ascii="Arial" w:hAnsi="Arial" w:cs="Arial"/>
        </w:rPr>
        <w:t xml:space="preserve"> and size will be 60” x 60” (1524</w:t>
      </w:r>
      <w:r w:rsidR="00E824CB">
        <w:rPr>
          <w:rFonts w:ascii="Arial" w:hAnsi="Arial" w:cs="Arial"/>
        </w:rPr>
        <w:t xml:space="preserve"> x 152</w:t>
      </w:r>
      <w:r w:rsidR="009E4FF0">
        <w:rPr>
          <w:rFonts w:ascii="Arial" w:hAnsi="Arial" w:cs="Arial"/>
        </w:rPr>
        <w:t>4</w:t>
      </w:r>
      <w:r w:rsidR="00E824CB">
        <w:rPr>
          <w:rFonts w:ascii="Arial" w:hAnsi="Arial" w:cs="Arial"/>
        </w:rPr>
        <w:t>)</w:t>
      </w:r>
      <w:r w:rsidR="00CE6E03">
        <w:rPr>
          <w:rFonts w:ascii="Arial" w:hAnsi="Arial" w:cs="Arial"/>
        </w:rPr>
        <w:t xml:space="preserve"> minimum</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8B4C2E"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Current test reports are to be submitted and be AAMA certified in order to be considered accepted</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E824CB" w:rsidRPr="00994781" w:rsidRDefault="00994781" w:rsidP="00E824CB">
      <w:pPr>
        <w:pStyle w:val="ListParagraph"/>
        <w:numPr>
          <w:ilvl w:val="2"/>
          <w:numId w:val="5"/>
        </w:numPr>
        <w:spacing w:after="0" w:line="240" w:lineRule="auto"/>
        <w:rPr>
          <w:rFonts w:ascii="Arial" w:hAnsi="Arial" w:cs="Arial"/>
          <w:b/>
        </w:rPr>
      </w:pPr>
      <w:r>
        <w:rPr>
          <w:rFonts w:ascii="Arial" w:hAnsi="Arial" w:cs="Arial"/>
        </w:rPr>
        <w:t>Air Infiltration</w:t>
      </w:r>
    </w:p>
    <w:p w:rsidR="00994781" w:rsidRPr="00994781" w:rsidRDefault="00A85C3C" w:rsidP="00994781">
      <w:pPr>
        <w:pStyle w:val="ListParagraph"/>
        <w:numPr>
          <w:ilvl w:val="3"/>
          <w:numId w:val="5"/>
        </w:numPr>
        <w:spacing w:after="0" w:line="240" w:lineRule="auto"/>
        <w:rPr>
          <w:rFonts w:ascii="Arial" w:hAnsi="Arial" w:cs="Arial"/>
          <w:b/>
        </w:rPr>
      </w:pPr>
      <w:r>
        <w:rPr>
          <w:rFonts w:ascii="Arial" w:hAnsi="Arial" w:cs="Arial"/>
        </w:rPr>
        <w:t>Not to exceed .</w:t>
      </w:r>
      <w:r w:rsidR="00247CC1">
        <w:rPr>
          <w:rFonts w:ascii="Arial" w:hAnsi="Arial" w:cs="Arial"/>
        </w:rPr>
        <w:t>3</w:t>
      </w:r>
      <w:r w:rsidR="00994781">
        <w:rPr>
          <w:rFonts w:ascii="Arial" w:hAnsi="Arial" w:cs="Arial"/>
        </w:rPr>
        <w:t xml:space="preserve"> cfm/SF of unit per ASTM E283 at static air pressure different of 1.57 PSF (75 Pa)</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Water Resistance Test</w:t>
      </w:r>
    </w:p>
    <w:p w:rsidR="00994781" w:rsidRPr="00994781" w:rsidRDefault="00994781" w:rsidP="00994781">
      <w:pPr>
        <w:pStyle w:val="ListParagraph"/>
        <w:numPr>
          <w:ilvl w:val="3"/>
          <w:numId w:val="5"/>
        </w:numPr>
        <w:spacing w:after="0" w:line="240" w:lineRule="auto"/>
        <w:rPr>
          <w:rFonts w:ascii="Arial" w:hAnsi="Arial" w:cs="Arial"/>
          <w:b/>
        </w:rPr>
      </w:pPr>
      <w:r>
        <w:rPr>
          <w:rFonts w:ascii="Arial" w:hAnsi="Arial" w:cs="Arial"/>
        </w:rPr>
        <w:t>No uncontrolled water leakage per ASTM E547 at sta</w:t>
      </w:r>
      <w:r w:rsidR="00247CC1">
        <w:rPr>
          <w:rFonts w:ascii="Arial" w:hAnsi="Arial" w:cs="Arial"/>
        </w:rPr>
        <w:t>tic air pressure different of 7.5</w:t>
      </w:r>
      <w:r>
        <w:rPr>
          <w:rFonts w:ascii="Arial" w:hAnsi="Arial" w:cs="Arial"/>
        </w:rPr>
        <w:t xml:space="preserve"> PSF</w:t>
      </w:r>
    </w:p>
    <w:p w:rsidR="00994781" w:rsidRPr="00994781" w:rsidRDefault="00994781" w:rsidP="00994781">
      <w:pPr>
        <w:pStyle w:val="ListParagraph"/>
        <w:numPr>
          <w:ilvl w:val="2"/>
          <w:numId w:val="5"/>
        </w:numPr>
        <w:spacing w:after="0" w:line="240" w:lineRule="auto"/>
        <w:rPr>
          <w:rFonts w:ascii="Arial" w:hAnsi="Arial" w:cs="Arial"/>
          <w:b/>
        </w:rPr>
      </w:pPr>
      <w:r>
        <w:rPr>
          <w:rFonts w:ascii="Arial" w:hAnsi="Arial" w:cs="Arial"/>
        </w:rPr>
        <w:t>Uniform Load Deflection Test</w:t>
      </w:r>
    </w:p>
    <w:p w:rsidR="00994781" w:rsidRPr="00AF1443" w:rsidRDefault="00994781" w:rsidP="00994781">
      <w:pPr>
        <w:pStyle w:val="ListParagraph"/>
        <w:numPr>
          <w:ilvl w:val="3"/>
          <w:numId w:val="5"/>
        </w:numPr>
        <w:spacing w:after="0" w:line="240" w:lineRule="auto"/>
        <w:rPr>
          <w:rFonts w:ascii="Arial" w:hAnsi="Arial" w:cs="Arial"/>
          <w:b/>
        </w:rPr>
      </w:pPr>
      <w:r>
        <w:rPr>
          <w:rFonts w:ascii="Arial" w:hAnsi="Arial" w:cs="Arial"/>
        </w:rPr>
        <w:t>No member shall deflect more than L/175 of its span</w:t>
      </w:r>
      <w:r w:rsidR="00AF1443">
        <w:rPr>
          <w:rFonts w:ascii="Arial" w:hAnsi="Arial" w:cs="Arial"/>
        </w:rPr>
        <w:t xml:space="preserve"> per ASTM E330 at </w:t>
      </w:r>
      <w:r w:rsidR="00247CC1">
        <w:rPr>
          <w:rFonts w:ascii="Arial" w:hAnsi="Arial" w:cs="Arial"/>
        </w:rPr>
        <w:t>5</w:t>
      </w:r>
      <w:r w:rsidR="00AF1443">
        <w:rPr>
          <w:rFonts w:ascii="Arial" w:hAnsi="Arial" w:cs="Arial"/>
        </w:rPr>
        <w:t>0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Uniform Load Structural Test</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w:t>
      </w:r>
      <w:r w:rsidR="00247CC1">
        <w:rPr>
          <w:rFonts w:ascii="Arial" w:hAnsi="Arial" w:cs="Arial"/>
        </w:rPr>
        <w:t>e inoperable per ASTM E330 at 75</w:t>
      </w:r>
      <w:r>
        <w:rPr>
          <w:rFonts w:ascii="Arial" w:hAnsi="Arial" w:cs="Arial"/>
        </w:rPr>
        <w:t xml:space="preserve"> PSF positive and negative pressure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Forced Entry Resistance</w:t>
      </w:r>
    </w:p>
    <w:p w:rsidR="00AF1443" w:rsidRPr="00247CC1" w:rsidRDefault="009E4FF0" w:rsidP="00AF1443">
      <w:pPr>
        <w:pStyle w:val="ListParagraph"/>
        <w:numPr>
          <w:ilvl w:val="3"/>
          <w:numId w:val="5"/>
        </w:numPr>
        <w:spacing w:after="0" w:line="240" w:lineRule="auto"/>
        <w:rPr>
          <w:rFonts w:ascii="Arial" w:hAnsi="Arial" w:cs="Arial"/>
          <w:b/>
        </w:rPr>
      </w:pPr>
      <w:r>
        <w:rPr>
          <w:rFonts w:ascii="Arial" w:hAnsi="Arial" w:cs="Arial"/>
        </w:rPr>
        <w:t>Conform to Performance Level 4</w:t>
      </w:r>
      <w:r w:rsidR="00AF1443">
        <w:rPr>
          <w:rFonts w:ascii="Arial" w:hAnsi="Arial" w:cs="Arial"/>
        </w:rPr>
        <w:t>0 requirements per ASTM F588</w:t>
      </w:r>
    </w:p>
    <w:p w:rsidR="00247CC1" w:rsidRPr="00067A30" w:rsidRDefault="00247CC1" w:rsidP="00247CC1">
      <w:pPr>
        <w:pStyle w:val="ListParagraph"/>
        <w:numPr>
          <w:ilvl w:val="2"/>
          <w:numId w:val="5"/>
        </w:numPr>
        <w:spacing w:after="0" w:line="240" w:lineRule="auto"/>
        <w:rPr>
          <w:rFonts w:ascii="Arial" w:hAnsi="Arial" w:cs="Arial"/>
          <w:b/>
        </w:rPr>
      </w:pPr>
      <w:r>
        <w:rPr>
          <w:rFonts w:ascii="Arial" w:hAnsi="Arial" w:cs="Arial"/>
        </w:rPr>
        <w:t>Corner Weld Test</w:t>
      </w:r>
    </w:p>
    <w:p w:rsidR="00247CC1" w:rsidRPr="00247CC1" w:rsidRDefault="00247CC1" w:rsidP="00247CC1">
      <w:pPr>
        <w:pStyle w:val="ListParagraph"/>
        <w:numPr>
          <w:ilvl w:val="3"/>
          <w:numId w:val="5"/>
        </w:numPr>
        <w:spacing w:after="0" w:line="240" w:lineRule="auto"/>
        <w:rPr>
          <w:rFonts w:ascii="Arial" w:hAnsi="Arial" w:cs="Arial"/>
          <w:b/>
        </w:rPr>
      </w:pPr>
      <w:r>
        <w:rPr>
          <w:rFonts w:ascii="Arial" w:hAnsi="Arial" w:cs="Arial"/>
        </w:rPr>
        <w:t>Pass thermoplastic corner weld test</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t>Condensation Resistance Fact</w:t>
      </w:r>
      <w:r w:rsidR="00877D63">
        <w:rPr>
          <w:rFonts w:ascii="Arial" w:hAnsi="Arial" w:cs="Arial"/>
        </w:rPr>
        <w:t>o</w:t>
      </w:r>
      <w:r w:rsidR="009E4FF0">
        <w:rPr>
          <w:rFonts w:ascii="Arial" w:hAnsi="Arial" w:cs="Arial"/>
        </w:rPr>
        <w:t xml:space="preserve">r (CRF) shall not be less than </w:t>
      </w:r>
      <w:r w:rsidR="00247CC1">
        <w:rPr>
          <w:rFonts w:ascii="Arial" w:hAnsi="Arial" w:cs="Arial"/>
        </w:rPr>
        <w:t>7</w:t>
      </w:r>
      <w:r w:rsidR="00CE6E03">
        <w:rPr>
          <w:rFonts w:ascii="Arial" w:hAnsi="Arial" w:cs="Arial"/>
        </w:rPr>
        <w:t xml:space="preserve">3 </w:t>
      </w:r>
      <w:r w:rsidR="00247CC1">
        <w:rPr>
          <w:rFonts w:ascii="Arial" w:hAnsi="Arial" w:cs="Arial"/>
        </w:rPr>
        <w:t>when glazed with .26</w:t>
      </w:r>
      <w:r w:rsidR="00877D63">
        <w:rPr>
          <w:rFonts w:ascii="Arial" w:hAnsi="Arial" w:cs="Arial"/>
        </w:rPr>
        <w:t xml:space="preserve"> </w:t>
      </w:r>
      <w:r>
        <w:rPr>
          <w:rFonts w:ascii="Arial" w:hAnsi="Arial" w:cs="Arial"/>
        </w:rPr>
        <w:t xml:space="preserve">center of glass U-Factor when tested in accordance </w:t>
      </w:r>
      <w:r w:rsidR="000C4D94">
        <w:rPr>
          <w:rFonts w:ascii="Arial" w:hAnsi="Arial" w:cs="Arial"/>
        </w:rPr>
        <w:t>with AAMA 1503</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 xml:space="preserve">Condensation Resistance </w:t>
      </w:r>
      <w:r w:rsidR="00247CC1">
        <w:rPr>
          <w:rFonts w:ascii="Arial" w:hAnsi="Arial" w:cs="Arial"/>
        </w:rPr>
        <w:t>(CR) shall not be less than 50 when glazed with .26</w:t>
      </w:r>
      <w:r w:rsidR="008E5B4B">
        <w:rPr>
          <w:rFonts w:ascii="Arial" w:hAnsi="Arial" w:cs="Arial"/>
        </w:rPr>
        <w:t xml:space="preserve"> center of glass U-Factor when tested </w:t>
      </w:r>
      <w:r w:rsidR="000C4D94">
        <w:rPr>
          <w:rFonts w:ascii="Arial" w:hAnsi="Arial" w:cs="Arial"/>
        </w:rPr>
        <w:t>in accordance with NFRC 500-2014</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247CC1">
        <w:rPr>
          <w:rFonts w:ascii="Arial" w:hAnsi="Arial" w:cs="Arial"/>
        </w:rPr>
        <w:t>actor shall not be more than .26</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247CC1">
        <w:rPr>
          <w:rFonts w:ascii="Arial" w:hAnsi="Arial" w:cs="Arial"/>
        </w:rPr>
        <w:t>●F⁰ when glazed with .26</w:t>
      </w:r>
      <w:r>
        <w:rPr>
          <w:rFonts w:ascii="Arial" w:hAnsi="Arial" w:cs="Arial"/>
        </w:rPr>
        <w:t xml:space="preserve"> center of glass U-Factor when te</w:t>
      </w:r>
      <w:r w:rsidR="000C4D94">
        <w:rPr>
          <w:rFonts w:ascii="Arial" w:hAnsi="Arial" w:cs="Arial"/>
        </w:rPr>
        <w:t xml:space="preserve">sted </w:t>
      </w:r>
      <w:r w:rsidR="00247CC1">
        <w:rPr>
          <w:rFonts w:ascii="Arial" w:hAnsi="Arial" w:cs="Arial"/>
        </w:rPr>
        <w:t>in accordance with NFRC 102-2017</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standard </w:t>
      </w:r>
      <w:r w:rsidR="00247CC1">
        <w:rPr>
          <w:rFonts w:ascii="Arial" w:hAnsi="Arial" w:cs="Arial"/>
        </w:rPr>
        <w:t>vinyl</w:t>
      </w:r>
      <w:r>
        <w:rPr>
          <w:rFonts w:ascii="Arial" w:hAnsi="Arial" w:cs="Arial"/>
        </w:rPr>
        <w:t xml:space="preserve">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580BA1" w:rsidRPr="00C736AF" w:rsidRDefault="00580BA1" w:rsidP="00580BA1">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 caused by defects in material and workmanship for five (5)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4C50E4">
        <w:rPr>
          <w:rFonts w:ascii="Arial" w:hAnsi="Arial" w:cs="Arial"/>
        </w:rPr>
        <w:t>MB</w:t>
      </w:r>
      <w:bookmarkStart w:id="0" w:name="_GoBack"/>
      <w:bookmarkEnd w:id="0"/>
      <w:r w:rsidR="00247CC1">
        <w:rPr>
          <w:rFonts w:ascii="Arial" w:hAnsi="Arial" w:cs="Arial"/>
        </w:rPr>
        <w:t>70</w:t>
      </w:r>
      <w:r w:rsidR="007A3B60">
        <w:rPr>
          <w:rFonts w:ascii="Arial" w:hAnsi="Arial" w:cs="Arial"/>
        </w:rPr>
        <w:t xml:space="preserve"> </w:t>
      </w:r>
      <w:r w:rsidR="00A85C3C">
        <w:rPr>
          <w:rFonts w:ascii="Arial" w:hAnsi="Arial" w:cs="Arial"/>
        </w:rPr>
        <w:t>Fixed</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247CC1" w:rsidRPr="007A580A" w:rsidRDefault="00247CC1" w:rsidP="00247CC1">
      <w:pPr>
        <w:pStyle w:val="ListParagraph"/>
        <w:numPr>
          <w:ilvl w:val="1"/>
          <w:numId w:val="6"/>
        </w:numPr>
        <w:spacing w:after="0" w:line="240" w:lineRule="auto"/>
        <w:rPr>
          <w:rFonts w:ascii="Arial" w:hAnsi="Arial" w:cs="Arial"/>
          <w:b/>
        </w:rPr>
      </w:pPr>
      <w:r>
        <w:rPr>
          <w:rFonts w:ascii="Arial" w:hAnsi="Arial" w:cs="Arial"/>
        </w:rPr>
        <w:t>Vinyl Extrusion</w:t>
      </w:r>
    </w:p>
    <w:p w:rsidR="00247CC1" w:rsidRPr="007A580A" w:rsidRDefault="00247CC1" w:rsidP="00247CC1">
      <w:pPr>
        <w:pStyle w:val="ListParagraph"/>
        <w:numPr>
          <w:ilvl w:val="2"/>
          <w:numId w:val="6"/>
        </w:numPr>
        <w:spacing w:after="0" w:line="240" w:lineRule="auto"/>
        <w:rPr>
          <w:rFonts w:ascii="Arial" w:hAnsi="Arial" w:cs="Arial"/>
          <w:b/>
        </w:rPr>
      </w:pPr>
      <w:r>
        <w:rPr>
          <w:rFonts w:ascii="Arial" w:hAnsi="Arial" w:cs="Arial"/>
        </w:rPr>
        <w:t>All vinyl extrusions should be made of polyvinyl chloride (uPVC).</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247CC1" w:rsidRPr="004E0904" w:rsidRDefault="00247CC1" w:rsidP="00247CC1">
      <w:pPr>
        <w:pStyle w:val="ListParagraph"/>
        <w:numPr>
          <w:ilvl w:val="2"/>
          <w:numId w:val="6"/>
        </w:numPr>
        <w:spacing w:after="0" w:line="240" w:lineRule="auto"/>
        <w:rPr>
          <w:rFonts w:ascii="Arial" w:hAnsi="Arial" w:cs="Arial"/>
          <w:b/>
        </w:rPr>
      </w:pPr>
      <w:r>
        <w:rPr>
          <w:rFonts w:ascii="Arial" w:hAnsi="Arial" w:cs="Arial"/>
        </w:rPr>
        <w:t xml:space="preserve">Provide aluminum, stainless steel, or other corrosion resistant material as warranted by the manufacturer.  </w:t>
      </w:r>
    </w:p>
    <w:p w:rsidR="00247CC1" w:rsidRPr="000C2D2F" w:rsidRDefault="00247CC1" w:rsidP="00247CC1">
      <w:pPr>
        <w:pStyle w:val="ListParagraph"/>
        <w:numPr>
          <w:ilvl w:val="2"/>
          <w:numId w:val="6"/>
        </w:numPr>
        <w:spacing w:after="0" w:line="240" w:lineRule="auto"/>
        <w:rPr>
          <w:rFonts w:ascii="Arial" w:hAnsi="Arial" w:cs="Arial"/>
          <w:b/>
        </w:rPr>
      </w:pPr>
      <w:r>
        <w:rPr>
          <w:rFonts w:ascii="Arial" w:hAnsi="Arial" w:cs="Arial"/>
        </w:rPr>
        <w:lastRenderedPageBreak/>
        <w:t>Provide concealed fasteners wherever possible</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247CC1" w:rsidRDefault="00247CC1" w:rsidP="00247CC1">
      <w:pPr>
        <w:pStyle w:val="ListParagraph"/>
        <w:numPr>
          <w:ilvl w:val="1"/>
          <w:numId w:val="6"/>
        </w:numPr>
        <w:spacing w:after="0" w:line="240" w:lineRule="auto"/>
        <w:rPr>
          <w:rFonts w:ascii="Arial" w:hAnsi="Arial" w:cs="Arial"/>
        </w:rPr>
      </w:pPr>
      <w:r w:rsidRPr="005725DA">
        <w:rPr>
          <w:rFonts w:ascii="Arial" w:hAnsi="Arial" w:cs="Arial"/>
        </w:rPr>
        <w:t>General</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Vinyl window and accessories shall be provided per the manufacturer’s standard fabrication and comply with specifications.</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Vinyl Window Material</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Frame depth should not be less than 2-3/4”</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Vinyl Window Frame</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Frame members are to be mitered and fusion welded</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Frame joints should be joined and cleaned neatly</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Glazing</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Fixed and operable sash should be outside glazed with vinyl glazing stops</w:t>
      </w:r>
    </w:p>
    <w:p w:rsidR="00247CC1" w:rsidRPr="00813D95" w:rsidRDefault="00247CC1" w:rsidP="00247CC1">
      <w:pPr>
        <w:pStyle w:val="ListParagraph"/>
        <w:numPr>
          <w:ilvl w:val="3"/>
          <w:numId w:val="6"/>
        </w:numPr>
        <w:spacing w:after="0" w:line="240" w:lineRule="auto"/>
        <w:rPr>
          <w:rFonts w:ascii="Arial" w:hAnsi="Arial" w:cs="Arial"/>
        </w:rPr>
      </w:pPr>
      <w:r>
        <w:rPr>
          <w:rFonts w:ascii="Arial" w:hAnsi="Arial" w:cs="Arial"/>
        </w:rPr>
        <w:t>Typical insulated glass thickness = 3/4”</w:t>
      </w:r>
    </w:p>
    <w:p w:rsidR="00247CC1" w:rsidRDefault="00247CC1" w:rsidP="00247CC1">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247CC1" w:rsidRPr="007231A4" w:rsidRDefault="00247CC1" w:rsidP="00247CC1">
      <w:pPr>
        <w:pStyle w:val="ListParagraph"/>
        <w:numPr>
          <w:ilvl w:val="0"/>
          <w:numId w:val="6"/>
        </w:numPr>
        <w:spacing w:after="0" w:line="240" w:lineRule="auto"/>
        <w:rPr>
          <w:rFonts w:ascii="Arial" w:hAnsi="Arial" w:cs="Arial"/>
        </w:rPr>
      </w:pPr>
      <w:r>
        <w:rPr>
          <w:rFonts w:ascii="Arial" w:hAnsi="Arial" w:cs="Arial"/>
          <w:b/>
        </w:rPr>
        <w:t>VINYL WINDOW COLORS</w:t>
      </w:r>
    </w:p>
    <w:p w:rsidR="00247CC1" w:rsidRDefault="00247CC1" w:rsidP="00247CC1">
      <w:pPr>
        <w:pStyle w:val="ListParagraph"/>
        <w:numPr>
          <w:ilvl w:val="1"/>
          <w:numId w:val="6"/>
        </w:numPr>
        <w:spacing w:after="0" w:line="240" w:lineRule="auto"/>
        <w:rPr>
          <w:rFonts w:ascii="Arial" w:hAnsi="Arial" w:cs="Arial"/>
        </w:rPr>
      </w:pPr>
      <w:r>
        <w:rPr>
          <w:rFonts w:ascii="Arial" w:hAnsi="Arial" w:cs="Arial"/>
        </w:rPr>
        <w:t>Vinyl Color Options</w:t>
      </w:r>
    </w:p>
    <w:p w:rsidR="00247CC1" w:rsidRPr="00353CE5" w:rsidRDefault="00247CC1" w:rsidP="00247CC1">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2111498241"/>
          <w:placeholder>
            <w:docPart w:val="7366829E813B467B8B94E607CB2DC3A2"/>
          </w:placeholder>
          <w:showingPlcHdr/>
          <w:comboBox>
            <w:listItem w:value="SELECT VINYL COLOR"/>
            <w:listItem w:displayText="White" w:value="White"/>
            <w:listItem w:displayText="Adobe" w:value="Adobe"/>
          </w:comboBox>
        </w:sdtPr>
        <w:sdtEndPr>
          <w:rPr>
            <w:rStyle w:val="DefaultParagraphFont"/>
            <w:rFonts w:asciiTheme="minorHAnsi" w:hAnsiTheme="minorHAnsi" w:cs="Arial"/>
          </w:rPr>
        </w:sdtEndPr>
        <w:sdtContent>
          <w:r w:rsidRPr="00D932D0">
            <w:rPr>
              <w:rStyle w:val="PlaceholderText"/>
            </w:rPr>
            <w:t>Choose an item.</w:t>
          </w:r>
        </w:sdtContent>
      </w:sdt>
      <w:r>
        <w:rPr>
          <w:rFonts w:ascii="Arial" w:hAnsi="Arial" w:cs="Arial"/>
        </w:rPr>
        <w:t xml:space="preserve">  </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w:t>
      </w:r>
      <w:r w:rsidR="00446B57">
        <w:rPr>
          <w:rFonts w:ascii="Arial" w:hAnsi="Arial" w:cs="Arial"/>
        </w:rPr>
        <w:t xml:space="preserve"> and/or installation instructions</w:t>
      </w:r>
      <w:r>
        <w:rPr>
          <w:rFonts w:ascii="Arial" w:hAnsi="Arial" w:cs="Arial"/>
        </w:rPr>
        <w:t xml:space="preserve">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lastRenderedPageBreak/>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A79B6"/>
    <w:rsid w:val="000C4D94"/>
    <w:rsid w:val="00105E15"/>
    <w:rsid w:val="00151562"/>
    <w:rsid w:val="001711A1"/>
    <w:rsid w:val="00224327"/>
    <w:rsid w:val="00232FF6"/>
    <w:rsid w:val="00247CC1"/>
    <w:rsid w:val="00263F97"/>
    <w:rsid w:val="002B6B8A"/>
    <w:rsid w:val="00317403"/>
    <w:rsid w:val="00352422"/>
    <w:rsid w:val="003A4D9B"/>
    <w:rsid w:val="00416F6A"/>
    <w:rsid w:val="00424B21"/>
    <w:rsid w:val="00446B57"/>
    <w:rsid w:val="004B4702"/>
    <w:rsid w:val="004C50E4"/>
    <w:rsid w:val="004D0DDE"/>
    <w:rsid w:val="004E0904"/>
    <w:rsid w:val="004F66C6"/>
    <w:rsid w:val="005725DA"/>
    <w:rsid w:val="00580BA1"/>
    <w:rsid w:val="005B29A7"/>
    <w:rsid w:val="00616042"/>
    <w:rsid w:val="00657792"/>
    <w:rsid w:val="006A5C05"/>
    <w:rsid w:val="006B3583"/>
    <w:rsid w:val="006F07E0"/>
    <w:rsid w:val="007231A4"/>
    <w:rsid w:val="0079264A"/>
    <w:rsid w:val="00794215"/>
    <w:rsid w:val="007A3B60"/>
    <w:rsid w:val="007A580A"/>
    <w:rsid w:val="007D1AEC"/>
    <w:rsid w:val="007D656D"/>
    <w:rsid w:val="00813D95"/>
    <w:rsid w:val="008218BE"/>
    <w:rsid w:val="00841063"/>
    <w:rsid w:val="00876090"/>
    <w:rsid w:val="00877D63"/>
    <w:rsid w:val="00884992"/>
    <w:rsid w:val="008B4C2E"/>
    <w:rsid w:val="008E5B4B"/>
    <w:rsid w:val="00976343"/>
    <w:rsid w:val="00994781"/>
    <w:rsid w:val="009E4FF0"/>
    <w:rsid w:val="00A142AF"/>
    <w:rsid w:val="00A32219"/>
    <w:rsid w:val="00A44A2F"/>
    <w:rsid w:val="00A462EF"/>
    <w:rsid w:val="00A85C3C"/>
    <w:rsid w:val="00AB1E92"/>
    <w:rsid w:val="00AB7710"/>
    <w:rsid w:val="00AF1443"/>
    <w:rsid w:val="00B36E1D"/>
    <w:rsid w:val="00B81766"/>
    <w:rsid w:val="00B83F31"/>
    <w:rsid w:val="00BE513E"/>
    <w:rsid w:val="00BF1CEE"/>
    <w:rsid w:val="00BF3E7B"/>
    <w:rsid w:val="00C736AF"/>
    <w:rsid w:val="00CE6E03"/>
    <w:rsid w:val="00D9763D"/>
    <w:rsid w:val="00DC1C3D"/>
    <w:rsid w:val="00E824CB"/>
    <w:rsid w:val="00EC03C8"/>
    <w:rsid w:val="00F4258E"/>
    <w:rsid w:val="00F7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794215"/>
    <w:rPr>
      <w:color w:val="808080"/>
    </w:rPr>
  </w:style>
  <w:style w:type="character" w:customStyle="1" w:styleId="WinTechSpec">
    <w:name w:val="WinTech Spec"/>
    <w:basedOn w:val="DefaultParagraphFont"/>
    <w:uiPriority w:val="1"/>
    <w:qFormat/>
    <w:rsid w:val="00794215"/>
    <w:rPr>
      <w:rFonts w:ascii="Arial" w:hAnsi="Arial"/>
      <w:sz w:val="22"/>
    </w:rPr>
  </w:style>
  <w:style w:type="paragraph" w:styleId="BalloonText">
    <w:name w:val="Balloon Text"/>
    <w:basedOn w:val="Normal"/>
    <w:link w:val="BalloonTextChar"/>
    <w:uiPriority w:val="99"/>
    <w:semiHidden/>
    <w:unhideWhenUsed/>
    <w:rsid w:val="00794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66829E813B467B8B94E607CB2DC3A2"/>
        <w:category>
          <w:name w:val="General"/>
          <w:gallery w:val="placeholder"/>
        </w:category>
        <w:types>
          <w:type w:val="bbPlcHdr"/>
        </w:types>
        <w:behaviors>
          <w:behavior w:val="content"/>
        </w:behaviors>
        <w:guid w:val="{0679A2B3-567D-4C5F-8A6C-2C6458F2FD85}"/>
      </w:docPartPr>
      <w:docPartBody>
        <w:p w:rsidR="00000000" w:rsidRDefault="00E35662" w:rsidP="00E35662">
          <w:pPr>
            <w:pStyle w:val="7366829E813B467B8B94E607CB2DC3A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69"/>
    <w:rsid w:val="007E606F"/>
    <w:rsid w:val="009A0E69"/>
    <w:rsid w:val="00E3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662"/>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 w:type="paragraph" w:customStyle="1" w:styleId="7366829E813B467B8B94E607CB2DC3A2">
    <w:name w:val="7366829E813B467B8B94E607CB2DC3A2"/>
    <w:rsid w:val="00E356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662"/>
    <w:rPr>
      <w:color w:val="808080"/>
    </w:rPr>
  </w:style>
  <w:style w:type="paragraph" w:customStyle="1" w:styleId="D12991F738BE4D8EB13FBBC95DAFDC13">
    <w:name w:val="D12991F738BE4D8EB13FBBC95DAFDC13"/>
    <w:rsid w:val="009A0E69"/>
  </w:style>
  <w:style w:type="paragraph" w:customStyle="1" w:styleId="C5B0395AD28A4FC09DE646DC45CDDF6D">
    <w:name w:val="C5B0395AD28A4FC09DE646DC45CDDF6D"/>
    <w:rsid w:val="009A0E69"/>
  </w:style>
  <w:style w:type="paragraph" w:customStyle="1" w:styleId="11EC33CC0F5C4D51960404168CD9CF96">
    <w:name w:val="11EC33CC0F5C4D51960404168CD9CF96"/>
    <w:rsid w:val="009A0E69"/>
  </w:style>
  <w:style w:type="paragraph" w:customStyle="1" w:styleId="E6C7605EEEDE44F495A7E5E19A1A1059">
    <w:name w:val="E6C7605EEEDE44F495A7E5E19A1A1059"/>
    <w:rsid w:val="009A0E69"/>
  </w:style>
  <w:style w:type="paragraph" w:customStyle="1" w:styleId="7366829E813B467B8B94E607CB2DC3A2">
    <w:name w:val="7366829E813B467B8B94E607CB2DC3A2"/>
    <w:rsid w:val="00E35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3</cp:revision>
  <cp:lastPrinted>2018-02-07T21:27:00Z</cp:lastPrinted>
  <dcterms:created xsi:type="dcterms:W3CDTF">2019-12-09T16:59:00Z</dcterms:created>
  <dcterms:modified xsi:type="dcterms:W3CDTF">2019-12-09T16:59:00Z</dcterms:modified>
</cp:coreProperties>
</file>