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27035" w:rsidP="00A462EF">
      <w:pPr>
        <w:spacing w:after="0" w:line="240" w:lineRule="auto"/>
        <w:jc w:val="center"/>
        <w:rPr>
          <w:rFonts w:ascii="Arial" w:hAnsi="Arial" w:cs="Arial"/>
        </w:rPr>
      </w:pPr>
      <w:r>
        <w:rPr>
          <w:rFonts w:ascii="Arial" w:hAnsi="Arial" w:cs="Arial"/>
        </w:rPr>
        <w:t>Series 2</w:t>
      </w:r>
      <w:r w:rsidR="008F2740">
        <w:rPr>
          <w:rFonts w:ascii="Arial" w:hAnsi="Arial" w:cs="Arial"/>
        </w:rPr>
        <w:t>5</w:t>
      </w:r>
      <w:r w:rsidR="00A462EF">
        <w:rPr>
          <w:rFonts w:ascii="Arial" w:hAnsi="Arial" w:cs="Arial"/>
        </w:rPr>
        <w:t>10 CW-PG</w:t>
      </w:r>
      <w:r w:rsidR="00A41504">
        <w:rPr>
          <w:rFonts w:ascii="Arial" w:hAnsi="Arial" w:cs="Arial"/>
        </w:rPr>
        <w:t>5</w:t>
      </w:r>
      <w:r w:rsidR="00A462EF">
        <w:rPr>
          <w:rFonts w:ascii="Arial" w:hAnsi="Arial" w:cs="Arial"/>
        </w:rPr>
        <w:t>0-HS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E824CB">
        <w:rPr>
          <w:rFonts w:ascii="Arial" w:hAnsi="Arial" w:cs="Arial"/>
        </w:rPr>
        <w:t xml:space="preserve"> and siz</w:t>
      </w:r>
      <w:r w:rsidR="00A41504">
        <w:rPr>
          <w:rFonts w:ascii="Arial" w:hAnsi="Arial" w:cs="Arial"/>
        </w:rPr>
        <w:t>e will be 71” x 60” (1803 x 1524</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tic air pressure different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A41504">
        <w:rPr>
          <w:rFonts w:ascii="Arial" w:hAnsi="Arial" w:cs="Arial"/>
        </w:rPr>
        <w:t>50</w:t>
      </w:r>
      <w:r w:rsidR="00AF1443">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A41504">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A41504">
        <w:rPr>
          <w:rFonts w:ascii="Arial" w:hAnsi="Arial" w:cs="Arial"/>
        </w:rPr>
        <w:t xml:space="preserve"> (CRF) shall not be less than 54 </w:t>
      </w:r>
      <w:r w:rsidR="00877D63">
        <w:rPr>
          <w:rFonts w:ascii="Arial" w:hAnsi="Arial" w:cs="Arial"/>
        </w:rPr>
        <w:t xml:space="preserve">when glazed with </w:t>
      </w:r>
      <w:r>
        <w:rPr>
          <w:rFonts w:ascii="Arial" w:hAnsi="Arial" w:cs="Arial"/>
        </w:rPr>
        <w:t xml:space="preserve"> </w:t>
      </w:r>
      <w:r w:rsidR="001926CA">
        <w:rPr>
          <w:rFonts w:ascii="Arial" w:hAnsi="Arial" w:cs="Arial"/>
        </w:rPr>
        <w:t>.25</w:t>
      </w:r>
      <w:r w:rsidR="00877D63">
        <w:rPr>
          <w:rFonts w:ascii="Arial" w:hAnsi="Arial" w:cs="Arial"/>
        </w:rPr>
        <w:t xml:space="preserve"> </w:t>
      </w:r>
      <w:r>
        <w:rPr>
          <w:rFonts w:ascii="Arial" w:hAnsi="Arial" w:cs="Arial"/>
        </w:rPr>
        <w:t xml:space="preserve">center of glass U-Factor when tested in </w:t>
      </w:r>
      <w:r w:rsidR="00A41504">
        <w:rPr>
          <w:rFonts w:ascii="Arial" w:hAnsi="Arial" w:cs="Arial"/>
        </w:rPr>
        <w:t>accordance with AAMA 1503-14</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877D63">
        <w:rPr>
          <w:rFonts w:ascii="Arial" w:hAnsi="Arial" w:cs="Arial"/>
        </w:rPr>
        <w:t>(CR) shall not be l</w:t>
      </w:r>
      <w:r w:rsidR="00B36518">
        <w:rPr>
          <w:rFonts w:ascii="Arial" w:hAnsi="Arial" w:cs="Arial"/>
        </w:rPr>
        <w:t>ess than 37</w:t>
      </w:r>
      <w:r w:rsidR="001926CA">
        <w:rPr>
          <w:rFonts w:ascii="Arial" w:hAnsi="Arial" w:cs="Arial"/>
        </w:rPr>
        <w:t xml:space="preserve"> when glazed with .25</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877D63">
        <w:rPr>
          <w:rFonts w:ascii="Arial" w:hAnsi="Arial" w:cs="Arial"/>
        </w:rPr>
        <w:t>actor shall not be more than .4</w:t>
      </w:r>
      <w:r w:rsidR="00B36518">
        <w:rPr>
          <w:rFonts w:ascii="Arial" w:hAnsi="Arial" w:cs="Arial"/>
        </w:rPr>
        <w:t>3</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1926CA">
        <w:rPr>
          <w:rFonts w:ascii="Arial" w:hAnsi="Arial" w:cs="Arial"/>
        </w:rPr>
        <w:t>●F⁰ when glazed with .25</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B36518">
        <w:rPr>
          <w:rFonts w:ascii="Arial" w:hAnsi="Arial" w:cs="Arial"/>
        </w:rPr>
        <w:t>2</w:t>
      </w:r>
      <w:r w:rsidR="008F2740">
        <w:rPr>
          <w:rFonts w:ascii="Arial" w:hAnsi="Arial" w:cs="Arial"/>
        </w:rPr>
        <w:t>5</w:t>
      </w:r>
      <w:r w:rsidR="007A3B60">
        <w:rPr>
          <w:rFonts w:ascii="Arial" w:hAnsi="Arial" w:cs="Arial"/>
        </w:rPr>
        <w:t>10 Horizontal Sliding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A905AD"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All aluminum window frame and sash extrusions will have a minimum wall thickness of .078”</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2-7/16</w:t>
      </w:r>
      <w:r>
        <w:rPr>
          <w:rFonts w:ascii="Arial" w:hAnsi="Arial" w:cs="Arial"/>
        </w:rPr>
        <w:t>”</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be interior 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lastRenderedPageBreak/>
        <w:t>Typic</w:t>
      </w:r>
      <w:r w:rsidR="00BF4788">
        <w:rPr>
          <w:rFonts w:ascii="Arial" w:hAnsi="Arial" w:cs="Arial"/>
        </w:rPr>
        <w:t>al insulated glass thickness = 5/8</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873481" w:rsidP="007D1AEC">
      <w:pPr>
        <w:pStyle w:val="ListParagraph"/>
        <w:numPr>
          <w:ilvl w:val="1"/>
          <w:numId w:val="6"/>
        </w:numPr>
        <w:spacing w:after="0" w:line="240" w:lineRule="auto"/>
        <w:rPr>
          <w:rFonts w:ascii="Arial" w:hAnsi="Arial" w:cs="Arial"/>
          <w:b/>
        </w:rPr>
      </w:pPr>
      <w:bookmarkStart w:id="0" w:name="_GoBack"/>
      <w:r>
        <w:rPr>
          <w:rFonts w:ascii="Arial" w:hAnsi="Arial" w:cs="Arial"/>
        </w:rPr>
        <w:t>Fin Package</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fin</w:t>
      </w:r>
      <w:r w:rsidR="00873481">
        <w:rPr>
          <w:rFonts w:ascii="Arial" w:hAnsi="Arial" w:cs="Arial"/>
        </w:rPr>
        <w:t>s</w:t>
      </w:r>
      <w:r w:rsidR="00A32219">
        <w:rPr>
          <w:rFonts w:ascii="Arial" w:hAnsi="Arial" w:cs="Arial"/>
        </w:rPr>
        <w:t xml:space="preserve">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bookmarkEnd w:id="0"/>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BF4788" w:rsidRDefault="00BF4788" w:rsidP="00BF4788">
      <w:pPr>
        <w:pStyle w:val="ListParagraph"/>
        <w:numPr>
          <w:ilvl w:val="1"/>
          <w:numId w:val="6"/>
        </w:numPr>
        <w:spacing w:after="0" w:line="240" w:lineRule="auto"/>
        <w:rPr>
          <w:rFonts w:ascii="Arial" w:hAnsi="Arial" w:cs="Arial"/>
        </w:rPr>
      </w:pPr>
      <w:r>
        <w:rPr>
          <w:rFonts w:ascii="Arial" w:hAnsi="Arial" w:cs="Arial"/>
        </w:rPr>
        <w:t>Paint</w:t>
      </w:r>
    </w:p>
    <w:p w:rsidR="00BF4788" w:rsidRDefault="00BF4788" w:rsidP="00BF4788">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353CE5">
        <w:rPr>
          <w:rFonts w:ascii="Arial" w:hAnsi="Arial" w:cs="Arial"/>
        </w:rPr>
        <w:t>baked enamel</w:t>
      </w:r>
      <w:r>
        <w:rPr>
          <w:rFonts w:ascii="Arial" w:hAnsi="Arial" w:cs="Arial"/>
        </w:rPr>
        <w:t xml:space="preserve"> coating to all exposed surfaces of aluminum window units</w:t>
      </w:r>
    </w:p>
    <w:p w:rsidR="00BF4788" w:rsidRDefault="00BF4788" w:rsidP="00BF4788">
      <w:pPr>
        <w:pStyle w:val="ListParagraph"/>
        <w:numPr>
          <w:ilvl w:val="2"/>
          <w:numId w:val="6"/>
        </w:numPr>
        <w:spacing w:after="0" w:line="240" w:lineRule="auto"/>
        <w:rPr>
          <w:rFonts w:ascii="Arial" w:hAnsi="Arial" w:cs="Arial"/>
        </w:rPr>
      </w:pPr>
      <w:r>
        <w:rPr>
          <w:rFonts w:ascii="Arial" w:hAnsi="Arial" w:cs="Arial"/>
        </w:rPr>
        <w:t>Finish must meet AAMA 2603</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PAINT FINISH"/>
            <w:listItem w:displayText="White" w:value="White"/>
            <w:listItem w:displayText="Bronze" w:value="Bronz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A79B6"/>
    <w:rsid w:val="000E115B"/>
    <w:rsid w:val="00105E15"/>
    <w:rsid w:val="001711A1"/>
    <w:rsid w:val="001926CA"/>
    <w:rsid w:val="00224327"/>
    <w:rsid w:val="00232FF6"/>
    <w:rsid w:val="00263F97"/>
    <w:rsid w:val="00352422"/>
    <w:rsid w:val="00353CE5"/>
    <w:rsid w:val="00386EC2"/>
    <w:rsid w:val="003A4D9B"/>
    <w:rsid w:val="00416F6A"/>
    <w:rsid w:val="004B4702"/>
    <w:rsid w:val="004E0904"/>
    <w:rsid w:val="004F66C6"/>
    <w:rsid w:val="005725DA"/>
    <w:rsid w:val="005B29A7"/>
    <w:rsid w:val="00616042"/>
    <w:rsid w:val="00657792"/>
    <w:rsid w:val="006A5613"/>
    <w:rsid w:val="006A5C05"/>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76343"/>
    <w:rsid w:val="00994781"/>
    <w:rsid w:val="00A142AF"/>
    <w:rsid w:val="00A32219"/>
    <w:rsid w:val="00A41504"/>
    <w:rsid w:val="00A44A2F"/>
    <w:rsid w:val="00A462EF"/>
    <w:rsid w:val="00A649FE"/>
    <w:rsid w:val="00A905AD"/>
    <w:rsid w:val="00AB1E92"/>
    <w:rsid w:val="00AB7710"/>
    <w:rsid w:val="00AF1443"/>
    <w:rsid w:val="00B13D0F"/>
    <w:rsid w:val="00B27035"/>
    <w:rsid w:val="00B36518"/>
    <w:rsid w:val="00B36E1D"/>
    <w:rsid w:val="00B77708"/>
    <w:rsid w:val="00B81766"/>
    <w:rsid w:val="00B83F31"/>
    <w:rsid w:val="00BE513E"/>
    <w:rsid w:val="00BF1CEE"/>
    <w:rsid w:val="00BF3E7B"/>
    <w:rsid w:val="00BF4788"/>
    <w:rsid w:val="00C736AF"/>
    <w:rsid w:val="00D9763D"/>
    <w:rsid w:val="00DC1C3D"/>
    <w:rsid w:val="00E11526"/>
    <w:rsid w:val="00E824CB"/>
    <w:rsid w:val="00EC03C8"/>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11</cp:revision>
  <dcterms:created xsi:type="dcterms:W3CDTF">2019-05-08T12:49:00Z</dcterms:created>
  <dcterms:modified xsi:type="dcterms:W3CDTF">2019-05-08T20:20:00Z</dcterms:modified>
</cp:coreProperties>
</file>