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A462EF" w:rsidP="00A462EF">
      <w:pPr>
        <w:spacing w:after="0" w:line="240" w:lineRule="auto"/>
        <w:jc w:val="center"/>
        <w:rPr>
          <w:rFonts w:ascii="Arial" w:hAnsi="Arial" w:cs="Arial"/>
        </w:rPr>
      </w:pPr>
      <w:r>
        <w:rPr>
          <w:rFonts w:ascii="Arial" w:hAnsi="Arial" w:cs="Arial"/>
        </w:rPr>
        <w:t>Horizontal Sliding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4744D8">
        <w:rPr>
          <w:rFonts w:ascii="Arial" w:hAnsi="Arial" w:cs="Arial"/>
        </w:rPr>
        <w:t>G/M 225</w:t>
      </w:r>
      <w:r w:rsidR="00A462EF">
        <w:rPr>
          <w:rFonts w:ascii="Arial" w:hAnsi="Arial" w:cs="Arial"/>
        </w:rPr>
        <w:t xml:space="preserve"> </w:t>
      </w:r>
      <w:r w:rsidR="004744D8">
        <w:rPr>
          <w:rFonts w:ascii="Arial" w:hAnsi="Arial" w:cs="Arial"/>
        </w:rPr>
        <w:t>LC</w:t>
      </w:r>
      <w:r w:rsidR="00A462EF">
        <w:rPr>
          <w:rFonts w:ascii="Arial" w:hAnsi="Arial" w:cs="Arial"/>
        </w:rPr>
        <w:t>-PG</w:t>
      </w:r>
      <w:r w:rsidR="004744D8">
        <w:rPr>
          <w:rFonts w:ascii="Arial" w:hAnsi="Arial" w:cs="Arial"/>
        </w:rPr>
        <w:t>25</w:t>
      </w:r>
      <w:r w:rsidR="00A462EF">
        <w:rPr>
          <w:rFonts w:ascii="Arial" w:hAnsi="Arial" w:cs="Arial"/>
        </w:rPr>
        <w:t>-HS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BE411B">
        <w:rPr>
          <w:rFonts w:ascii="Arial" w:hAnsi="Arial" w:cs="Arial"/>
        </w:rPr>
        <w:t>e will be 71” x 56” (1800</w:t>
      </w:r>
      <w:r w:rsidR="004744D8">
        <w:rPr>
          <w:rFonts w:ascii="Arial" w:hAnsi="Arial" w:cs="Arial"/>
        </w:rPr>
        <w:t xml:space="preserve"> x 1400</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bookmarkStart w:id="0" w:name="_GoBack"/>
      <w:bookmarkEnd w:id="0"/>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ic air pressure different of 3.75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BE411B">
        <w:rPr>
          <w:rFonts w:ascii="Arial" w:hAnsi="Arial" w:cs="Arial"/>
        </w:rPr>
        <w:t>25</w:t>
      </w:r>
      <w:r w:rsidR="00AF1443">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e inoperable per ASTM E330 at 37.5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0C2D2F">
        <w:rPr>
          <w:rFonts w:ascii="Arial" w:hAnsi="Arial" w:cs="Arial"/>
        </w:rPr>
        <w:t>ess than 21</w:t>
      </w:r>
      <w:r w:rsidR="001926CA">
        <w:rPr>
          <w:rFonts w:ascii="Arial" w:hAnsi="Arial" w:cs="Arial"/>
        </w:rPr>
        <w:t xml:space="preserve"> when glazed with .25</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877D63">
        <w:rPr>
          <w:rFonts w:ascii="Arial" w:hAnsi="Arial" w:cs="Arial"/>
        </w:rPr>
        <w:t>actor shall not be more than .4</w:t>
      </w:r>
      <w:r w:rsidR="00BE411B">
        <w:rPr>
          <w:rFonts w:ascii="Arial" w:hAnsi="Arial" w:cs="Arial"/>
        </w:rPr>
        <w:t>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1926CA">
        <w:rPr>
          <w:rFonts w:ascii="Arial" w:hAnsi="Arial" w:cs="Arial"/>
        </w:rPr>
        <w:t>●F⁰ when glazed with .25</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0C2D2F">
        <w:rPr>
          <w:rFonts w:ascii="Arial" w:hAnsi="Arial" w:cs="Arial"/>
        </w:rPr>
        <w:t>G/M 225</w:t>
      </w:r>
      <w:r w:rsidR="007A3B60">
        <w:rPr>
          <w:rFonts w:ascii="Arial" w:hAnsi="Arial" w:cs="Arial"/>
        </w:rPr>
        <w:t xml:space="preserve"> Horizontal Sliding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A905AD"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lastRenderedPageBreak/>
        <w:t>Provide aluminum, stainless steel, or other corrosion resistant material as warranted by the manufacturer.  Fasteners should be compatible with aluminum</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0C2D2F" w:rsidRPr="00037B79" w:rsidRDefault="000C2D2F" w:rsidP="000C2D2F">
      <w:pPr>
        <w:pStyle w:val="ListParagraph"/>
        <w:numPr>
          <w:ilvl w:val="1"/>
          <w:numId w:val="6"/>
        </w:numPr>
        <w:spacing w:after="0" w:line="240" w:lineRule="auto"/>
        <w:rPr>
          <w:rFonts w:ascii="Arial" w:hAnsi="Arial" w:cs="Arial"/>
          <w:b/>
        </w:rPr>
      </w:pPr>
      <w:r>
        <w:rPr>
          <w:rFonts w:ascii="Arial" w:hAnsi="Arial" w:cs="Arial"/>
        </w:rPr>
        <w:t>Nail Fin</w:t>
      </w:r>
    </w:p>
    <w:p w:rsidR="000C2D2F" w:rsidRPr="000C2D2F" w:rsidRDefault="000C2D2F" w:rsidP="000C2D2F">
      <w:pPr>
        <w:pStyle w:val="ListParagraph"/>
        <w:numPr>
          <w:ilvl w:val="2"/>
          <w:numId w:val="6"/>
        </w:numPr>
        <w:spacing w:after="0" w:line="240" w:lineRule="auto"/>
        <w:rPr>
          <w:rFonts w:ascii="Arial" w:hAnsi="Arial" w:cs="Arial"/>
          <w:b/>
        </w:rPr>
      </w:pPr>
      <w:r>
        <w:rPr>
          <w:rFonts w:ascii="Arial" w:hAnsi="Arial" w:cs="Arial"/>
        </w:rPr>
        <w:t>Provide window frame with integrated nail fin</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0C2D2F">
        <w:rPr>
          <w:rFonts w:ascii="Arial" w:hAnsi="Arial" w:cs="Arial"/>
        </w:rPr>
        <w:t>a minimum wall thickness of .047</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0C2D2F">
        <w:rPr>
          <w:rFonts w:ascii="Arial" w:hAnsi="Arial" w:cs="Arial"/>
        </w:rPr>
        <w:t>1/4</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be interior 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al insulated glass thickness = 5/8</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BF4788" w:rsidRDefault="00BF4788" w:rsidP="00BF4788">
      <w:pPr>
        <w:pStyle w:val="ListParagraph"/>
        <w:numPr>
          <w:ilvl w:val="1"/>
          <w:numId w:val="6"/>
        </w:numPr>
        <w:spacing w:after="0" w:line="240" w:lineRule="auto"/>
        <w:rPr>
          <w:rFonts w:ascii="Arial" w:hAnsi="Arial" w:cs="Arial"/>
        </w:rPr>
      </w:pPr>
      <w:r>
        <w:rPr>
          <w:rFonts w:ascii="Arial" w:hAnsi="Arial" w:cs="Arial"/>
        </w:rPr>
        <w:t>Paint</w:t>
      </w:r>
    </w:p>
    <w:p w:rsidR="00BF4788" w:rsidRDefault="00BF4788" w:rsidP="00BF4788">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353CE5">
        <w:rPr>
          <w:rFonts w:ascii="Arial" w:hAnsi="Arial" w:cs="Arial"/>
        </w:rPr>
        <w:t>baked enamel</w:t>
      </w:r>
      <w:r>
        <w:rPr>
          <w:rFonts w:ascii="Arial" w:hAnsi="Arial" w:cs="Arial"/>
        </w:rPr>
        <w:t xml:space="preserve"> coating to all exposed surfaces of aluminum window units</w:t>
      </w:r>
    </w:p>
    <w:p w:rsidR="00BF4788" w:rsidRDefault="00BF4788" w:rsidP="00BF4788">
      <w:pPr>
        <w:pStyle w:val="ListParagraph"/>
        <w:numPr>
          <w:ilvl w:val="2"/>
          <w:numId w:val="6"/>
        </w:numPr>
        <w:spacing w:after="0" w:line="240" w:lineRule="auto"/>
        <w:rPr>
          <w:rFonts w:ascii="Arial" w:hAnsi="Arial" w:cs="Arial"/>
        </w:rPr>
      </w:pPr>
      <w:r>
        <w:rPr>
          <w:rFonts w:ascii="Arial" w:hAnsi="Arial" w:cs="Arial"/>
        </w:rPr>
        <w:t>Finish must meet AAMA 2603</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lastRenderedPageBreak/>
        <w:t xml:space="preserve">Color: </w:t>
      </w:r>
      <w:sdt>
        <w:sdtPr>
          <w:rPr>
            <w:rStyle w:val="WinTechSpec"/>
          </w:rPr>
          <w:id w:val="-2111498241"/>
          <w:placeholder>
            <w:docPart w:val="732A56AEDED6450F9518BE9AE2602CBE"/>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A79B6"/>
    <w:rsid w:val="000C2D2F"/>
    <w:rsid w:val="000E115B"/>
    <w:rsid w:val="00105E15"/>
    <w:rsid w:val="001711A1"/>
    <w:rsid w:val="001926CA"/>
    <w:rsid w:val="00224327"/>
    <w:rsid w:val="00232FF6"/>
    <w:rsid w:val="00263F97"/>
    <w:rsid w:val="0030515D"/>
    <w:rsid w:val="00352422"/>
    <w:rsid w:val="00353CE5"/>
    <w:rsid w:val="00386EC2"/>
    <w:rsid w:val="003A4D9B"/>
    <w:rsid w:val="00416F6A"/>
    <w:rsid w:val="004744D8"/>
    <w:rsid w:val="004B4702"/>
    <w:rsid w:val="004E0904"/>
    <w:rsid w:val="004F66C6"/>
    <w:rsid w:val="005725DA"/>
    <w:rsid w:val="005B29A7"/>
    <w:rsid w:val="00616042"/>
    <w:rsid w:val="00657792"/>
    <w:rsid w:val="006A5613"/>
    <w:rsid w:val="006A5C05"/>
    <w:rsid w:val="007231A4"/>
    <w:rsid w:val="00727B24"/>
    <w:rsid w:val="00730C0A"/>
    <w:rsid w:val="0079264A"/>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76343"/>
    <w:rsid w:val="00994781"/>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E411B"/>
    <w:rsid w:val="00BE513E"/>
    <w:rsid w:val="00BF1CEE"/>
    <w:rsid w:val="00BF3E7B"/>
    <w:rsid w:val="00BF4788"/>
    <w:rsid w:val="00BF58CB"/>
    <w:rsid w:val="00C736AF"/>
    <w:rsid w:val="00D9763D"/>
    <w:rsid w:val="00DC1C3D"/>
    <w:rsid w:val="00E11526"/>
    <w:rsid w:val="00E824CB"/>
    <w:rsid w:val="00EC03C8"/>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2019-12-05T15:53:00Z</dcterms:created>
  <dcterms:modified xsi:type="dcterms:W3CDTF">2019-12-05T20:40:00Z</dcterms:modified>
</cp:coreProperties>
</file>